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830A305" w:rsidP="07B6C54F" w:rsidRDefault="4830A305" w14:paraId="43A21120" w14:textId="586FE37E">
      <w:pPr>
        <w:jc w:val="center"/>
        <w:rPr>
          <w:rFonts w:ascii="Calibri" w:hAnsi="Calibri" w:eastAsia="Calibri" w:cs="Calibri"/>
          <w:b/>
          <w:bCs/>
          <w:sz w:val="22"/>
          <w:szCs w:val="22"/>
        </w:rPr>
      </w:pPr>
      <w:r w:rsidRPr="07B6C54F">
        <w:rPr>
          <w:rFonts w:ascii="Calibri" w:hAnsi="Calibri" w:eastAsia="Calibri" w:cs="Calibri"/>
          <w:b/>
          <w:bCs/>
          <w:sz w:val="22"/>
          <w:szCs w:val="22"/>
        </w:rPr>
        <w:t>UConn 4-H Animal Project Verification</w:t>
      </w:r>
    </w:p>
    <w:tbl>
      <w:tblPr>
        <w:tblStyle w:val="TableGrid"/>
        <w:tblW w:w="0" w:type="auto"/>
        <w:tblLayout w:type="fixed"/>
        <w:tblLook w:val="06A0" w:firstRow="1" w:lastRow="0" w:firstColumn="1" w:lastColumn="0" w:noHBand="1" w:noVBand="1"/>
      </w:tblPr>
      <w:tblGrid>
        <w:gridCol w:w="9360"/>
      </w:tblGrid>
      <w:tr w:rsidR="07B6C54F" w:rsidTr="07B6C54F" w14:paraId="3AC782A5" w14:textId="77777777">
        <w:trPr>
          <w:trHeight w:val="300"/>
        </w:trPr>
        <w:tc>
          <w:tcPr>
            <w:tcW w:w="9360" w:type="dxa"/>
          </w:tcPr>
          <w:p w:rsidR="4830A305" w:rsidP="07B6C54F" w:rsidRDefault="4830A305" w14:paraId="40505F7C" w14:textId="466ECC2A">
            <w:pPr>
              <w:spacing w:after="160" w:line="279" w:lineRule="auto"/>
              <w:rPr>
                <w:rFonts w:ascii="Calibri" w:hAnsi="Calibri" w:eastAsia="Calibri" w:cs="Calibri"/>
                <w:b/>
                <w:bCs/>
                <w:sz w:val="22"/>
                <w:szCs w:val="22"/>
              </w:rPr>
            </w:pPr>
            <w:proofErr w:type="gramStart"/>
            <w:r w:rsidRPr="07B6C54F">
              <w:rPr>
                <w:rFonts w:ascii="Calibri" w:hAnsi="Calibri" w:eastAsia="Calibri" w:cs="Calibri"/>
                <w:sz w:val="22"/>
                <w:szCs w:val="22"/>
              </w:rPr>
              <w:t>In order to</w:t>
            </w:r>
            <w:proofErr w:type="gramEnd"/>
            <w:r w:rsidRPr="07B6C54F">
              <w:rPr>
                <w:rFonts w:ascii="Calibri" w:hAnsi="Calibri" w:eastAsia="Calibri" w:cs="Calibri"/>
                <w:sz w:val="22"/>
                <w:szCs w:val="22"/>
              </w:rPr>
              <w:t xml:space="preserve"> exhibit an animal (dog, dairy, beef, working steer, sheep, swine, llama, alpaca, goat, horse, rabbit, small animal and poultry) at the 4-H Fair for that project year, the project must be owned or leased by June 1, (May 1 for dairy and beef cattle and horse).   Connecticut 4-H Animal Project Verification Forms and lease agreements are due at the local 4-H office on those dates.</w:t>
            </w:r>
          </w:p>
        </w:tc>
      </w:tr>
    </w:tbl>
    <w:p w:rsidR="07B6C54F" w:rsidP="07B6C54F" w:rsidRDefault="07B6C54F" w14:paraId="0625F2B1" w14:textId="6A52CCDE">
      <w:pPr>
        <w:rPr>
          <w:rFonts w:ascii="Calibri" w:hAnsi="Calibri" w:eastAsia="Calibri" w:cs="Calibri"/>
          <w:sz w:val="22"/>
          <w:szCs w:val="22"/>
        </w:rPr>
      </w:pPr>
    </w:p>
    <w:p w:rsidR="4830A305" w:rsidP="07B6C54F" w:rsidRDefault="4830A305" w14:paraId="04D036DB" w14:textId="0F4BD97D">
      <w:pPr>
        <w:rPr>
          <w:rFonts w:ascii="Calibri" w:hAnsi="Calibri" w:eastAsia="Calibri" w:cs="Calibri"/>
          <w:sz w:val="22"/>
          <w:szCs w:val="22"/>
        </w:rPr>
      </w:pPr>
      <w:r w:rsidRPr="3FC61EC4" w:rsidR="4830A305">
        <w:rPr>
          <w:rFonts w:ascii="Calibri" w:hAnsi="Calibri" w:eastAsia="Calibri" w:cs="Calibri"/>
          <w:sz w:val="22"/>
          <w:szCs w:val="22"/>
        </w:rPr>
        <w:t xml:space="preserve">Youth must be enrolled as 4-H members in any project area no later than May 1 of the current 4-H year.  </w:t>
      </w:r>
      <w:r w:rsidRPr="3FC61EC4" w:rsidR="4830A305">
        <w:rPr>
          <w:rFonts w:ascii="Calibri" w:hAnsi="Calibri" w:eastAsia="Calibri" w:cs="Calibri"/>
          <w:sz w:val="22"/>
          <w:szCs w:val="22"/>
        </w:rPr>
        <w:t xml:space="preserve">All Animal Project Verification forms must be turned in by the stated deadline </w:t>
      </w:r>
      <w:r w:rsidRPr="3FC61EC4" w:rsidR="4830A305">
        <w:rPr>
          <w:rFonts w:ascii="Calibri" w:hAnsi="Calibri" w:eastAsia="Calibri" w:cs="Calibri"/>
          <w:sz w:val="22"/>
          <w:szCs w:val="22"/>
        </w:rPr>
        <w:t>in order to</w:t>
      </w:r>
      <w:r w:rsidRPr="3FC61EC4" w:rsidR="4830A305">
        <w:rPr>
          <w:rFonts w:ascii="Calibri" w:hAnsi="Calibri" w:eastAsia="Calibri" w:cs="Calibri"/>
          <w:sz w:val="22"/>
          <w:szCs w:val="22"/>
        </w:rPr>
        <w:t xml:space="preserve"> participate in the 4-H Fair.</w:t>
      </w:r>
      <w:r w:rsidRPr="3FC61EC4" w:rsidR="4830A305">
        <w:rPr>
          <w:rFonts w:ascii="Calibri" w:hAnsi="Calibri" w:eastAsia="Calibri" w:cs="Calibri"/>
          <w:sz w:val="22"/>
          <w:szCs w:val="22"/>
        </w:rPr>
        <w:t xml:space="preserve">  Forms may be obtained by calling the 4-H Office.  State which animal projects you have and number of animals for each species.  Be sure that you have all the required signatures, complete information and any photos requested and return completed forms by or before June 1 (May 1 for dairy and beef cattle, working steer and horse).   For Dairy Cattle - heifers must be owned or leased by May 1st of the year of the show.  In all milking age classes, </w:t>
      </w:r>
      <w:r w:rsidRPr="3FC61EC4" w:rsidR="2A10D075">
        <w:rPr>
          <w:rFonts w:ascii="Calibri" w:hAnsi="Calibri" w:eastAsia="Calibri" w:cs="Calibri"/>
          <w:sz w:val="22"/>
          <w:szCs w:val="22"/>
        </w:rPr>
        <w:t>2-year-olds</w:t>
      </w:r>
      <w:r w:rsidRPr="3FC61EC4" w:rsidR="4830A305">
        <w:rPr>
          <w:rFonts w:ascii="Calibri" w:hAnsi="Calibri" w:eastAsia="Calibri" w:cs="Calibri"/>
          <w:sz w:val="22"/>
          <w:szCs w:val="22"/>
        </w:rPr>
        <w:t xml:space="preserve"> and up, the cow must have been owned or leased on May 1st, before the animal reached her second birth date.  Proof of lease or ownership is </w:t>
      </w:r>
      <w:r w:rsidRPr="3FC61EC4" w:rsidR="4830A305">
        <w:rPr>
          <w:rFonts w:ascii="Calibri" w:hAnsi="Calibri" w:eastAsia="Calibri" w:cs="Calibri"/>
          <w:sz w:val="22"/>
          <w:szCs w:val="22"/>
        </w:rPr>
        <w:t>required</w:t>
      </w:r>
      <w:r w:rsidRPr="3FC61EC4" w:rsidR="4830A305">
        <w:rPr>
          <w:rFonts w:ascii="Calibri" w:hAnsi="Calibri" w:eastAsia="Calibri" w:cs="Calibri"/>
          <w:sz w:val="22"/>
          <w:szCs w:val="22"/>
        </w:rPr>
        <w:t>.</w:t>
      </w:r>
    </w:p>
    <w:p w:rsidR="4830A305" w:rsidP="07B6C54F" w:rsidRDefault="4830A305" w14:paraId="408AE998" w14:textId="2B6B5657">
      <w:pPr>
        <w:jc w:val="center"/>
        <w:rPr>
          <w:rFonts w:ascii="Calibri" w:hAnsi="Calibri" w:eastAsia="Calibri" w:cs="Calibri"/>
          <w:sz w:val="22"/>
          <w:szCs w:val="22"/>
        </w:rPr>
      </w:pPr>
      <w:r w:rsidRPr="07B6C54F">
        <w:rPr>
          <w:rFonts w:ascii="Calibri" w:hAnsi="Calibri" w:eastAsia="Calibri" w:cs="Calibri"/>
          <w:sz w:val="22"/>
          <w:szCs w:val="22"/>
        </w:rPr>
        <w:t>LEASED ANIMALS</w:t>
      </w:r>
    </w:p>
    <w:p w:rsidR="4830A305" w:rsidP="07B6C54F" w:rsidRDefault="4830A305" w14:paraId="25D17DFD" w14:textId="50D000EE">
      <w:pPr>
        <w:rPr>
          <w:rFonts w:ascii="Calibri" w:hAnsi="Calibri" w:eastAsia="Calibri" w:cs="Calibri"/>
          <w:sz w:val="22"/>
          <w:szCs w:val="22"/>
        </w:rPr>
      </w:pPr>
      <w:r w:rsidRPr="1C959DA6" w:rsidR="4830A305">
        <w:rPr>
          <w:rFonts w:ascii="Calibri" w:hAnsi="Calibri" w:eastAsia="Calibri" w:cs="Calibri"/>
          <w:sz w:val="22"/>
          <w:szCs w:val="22"/>
        </w:rPr>
        <w:t xml:space="preserve">The 4-H program recognizes the educational value of animal projects.  </w:t>
      </w:r>
      <w:r w:rsidRPr="1C959DA6" w:rsidR="4830A305">
        <w:rPr>
          <w:rFonts w:ascii="Calibri" w:hAnsi="Calibri" w:eastAsia="Calibri" w:cs="Calibri"/>
          <w:sz w:val="22"/>
          <w:szCs w:val="22"/>
        </w:rPr>
        <w:t>We allow leased projects so that a greater number of members will be able to participate.</w:t>
      </w:r>
      <w:r w:rsidRPr="1C959DA6" w:rsidR="4830A305">
        <w:rPr>
          <w:rFonts w:ascii="Calibri" w:hAnsi="Calibri" w:eastAsia="Calibri" w:cs="Calibri"/>
          <w:sz w:val="22"/>
          <w:szCs w:val="22"/>
        </w:rPr>
        <w:t xml:space="preserve"> </w:t>
      </w:r>
      <w:r w:rsidRPr="1C959DA6" w:rsidR="00950C14">
        <w:rPr>
          <w:rFonts w:ascii="Calibri" w:hAnsi="Calibri" w:eastAsia="Calibri" w:cs="Calibri"/>
          <w:sz w:val="22"/>
          <w:szCs w:val="22"/>
        </w:rPr>
        <w:t>A pilot for 2025,</w:t>
      </w:r>
      <w:r w:rsidRPr="1C959DA6" w:rsidR="4830A305">
        <w:rPr>
          <w:rFonts w:ascii="Calibri" w:hAnsi="Calibri" w:eastAsia="Calibri" w:cs="Calibri"/>
          <w:sz w:val="22"/>
          <w:szCs w:val="22"/>
        </w:rPr>
        <w:t xml:space="preserve"> </w:t>
      </w:r>
      <w:r w:rsidRPr="1C959DA6" w:rsidR="00950C14">
        <w:rPr>
          <w:rFonts w:ascii="Calibri" w:hAnsi="Calibri" w:eastAsia="Calibri" w:cs="Calibri"/>
          <w:sz w:val="22"/>
          <w:szCs w:val="22"/>
        </w:rPr>
        <w:t xml:space="preserve">a </w:t>
      </w:r>
      <w:r w:rsidRPr="1C959DA6" w:rsidR="4830A305">
        <w:rPr>
          <w:rFonts w:ascii="Calibri" w:hAnsi="Calibri" w:eastAsia="Calibri" w:cs="Calibri"/>
          <w:sz w:val="22"/>
          <w:szCs w:val="22"/>
        </w:rPr>
        <w:t xml:space="preserve">4-H member may lease up to four (4) animals in a single project area during the 4-H year </w:t>
      </w:r>
      <w:bookmarkStart w:name="_Int_m9UY8GnQ" w:id="3"/>
      <w:r w:rsidRPr="1C959DA6" w:rsidR="4830A305">
        <w:rPr>
          <w:rFonts w:ascii="Calibri" w:hAnsi="Calibri" w:eastAsia="Calibri" w:cs="Calibri"/>
          <w:sz w:val="22"/>
          <w:szCs w:val="22"/>
        </w:rPr>
        <w:t>with the exception of</w:t>
      </w:r>
      <w:bookmarkEnd w:id="3"/>
      <w:r w:rsidRPr="1C959DA6" w:rsidR="4830A305">
        <w:rPr>
          <w:rFonts w:ascii="Calibri" w:hAnsi="Calibri" w:eastAsia="Calibri" w:cs="Calibri"/>
          <w:sz w:val="22"/>
          <w:szCs w:val="22"/>
        </w:rPr>
        <w:t xml:space="preserve"> ten (10) for rabbit,</w:t>
      </w:r>
      <w:r w:rsidRPr="1C959DA6" w:rsidR="63884B6F">
        <w:rPr>
          <w:rFonts w:ascii="Calibri" w:hAnsi="Calibri" w:eastAsia="Calibri" w:cs="Calibri"/>
          <w:sz w:val="22"/>
          <w:szCs w:val="22"/>
        </w:rPr>
        <w:t xml:space="preserve"> poultry,</w:t>
      </w:r>
      <w:r w:rsidRPr="1C959DA6" w:rsidR="4830A305">
        <w:rPr>
          <w:rFonts w:ascii="Calibri" w:hAnsi="Calibri" w:eastAsia="Calibri" w:cs="Calibri"/>
          <w:sz w:val="22"/>
          <w:szCs w:val="22"/>
        </w:rPr>
        <w:t xml:space="preserve"> cavy, reptile</w:t>
      </w:r>
      <w:r w:rsidRPr="1C959DA6" w:rsidR="00950C14">
        <w:rPr>
          <w:rFonts w:ascii="Calibri" w:hAnsi="Calibri" w:eastAsia="Calibri" w:cs="Calibri"/>
          <w:sz w:val="22"/>
          <w:szCs w:val="22"/>
        </w:rPr>
        <w:t xml:space="preserve">, </w:t>
      </w:r>
      <w:r w:rsidRPr="1C959DA6" w:rsidR="09DCD998">
        <w:rPr>
          <w:rFonts w:ascii="Calibri" w:hAnsi="Calibri" w:eastAsia="Calibri" w:cs="Calibri"/>
          <w:sz w:val="22"/>
          <w:szCs w:val="22"/>
        </w:rPr>
        <w:t>crust</w:t>
      </w:r>
      <w:r w:rsidRPr="1C959DA6" w:rsidR="00950C14">
        <w:rPr>
          <w:rFonts w:ascii="Calibri" w:hAnsi="Calibri" w:eastAsia="Calibri" w:cs="Calibri"/>
          <w:sz w:val="22"/>
          <w:szCs w:val="22"/>
        </w:rPr>
        <w:t>acean</w:t>
      </w:r>
      <w:r w:rsidRPr="1C959DA6" w:rsidR="09DCD998">
        <w:rPr>
          <w:rFonts w:ascii="Calibri" w:hAnsi="Calibri" w:eastAsia="Calibri" w:cs="Calibri"/>
          <w:sz w:val="22"/>
          <w:szCs w:val="22"/>
        </w:rPr>
        <w:t xml:space="preserve"> and small animal project areas.</w:t>
      </w:r>
      <w:r w:rsidRPr="1C959DA6" w:rsidR="4830A305">
        <w:rPr>
          <w:rFonts w:ascii="Calibri" w:hAnsi="Calibri" w:eastAsia="Calibri" w:cs="Calibri"/>
          <w:sz w:val="22"/>
          <w:szCs w:val="22"/>
        </w:rPr>
        <w:t xml:space="preserve"> </w:t>
      </w:r>
      <w:r w:rsidRPr="1C959DA6" w:rsidR="00950C14">
        <w:rPr>
          <w:rFonts w:ascii="Calibri" w:hAnsi="Calibri" w:eastAsia="Calibri" w:cs="Calibri"/>
          <w:sz w:val="22"/>
          <w:szCs w:val="22"/>
        </w:rPr>
        <w:t>This increase</w:t>
      </w:r>
      <w:r w:rsidRPr="1C959DA6" w:rsidR="00950C14">
        <w:rPr>
          <w:rFonts w:ascii="Calibri" w:hAnsi="Calibri" w:eastAsia="Calibri" w:cs="Calibri"/>
          <w:sz w:val="22"/>
          <w:szCs w:val="22"/>
        </w:rPr>
        <w:t>d</w:t>
      </w:r>
      <w:r w:rsidRPr="1C959DA6" w:rsidR="00950C14">
        <w:rPr>
          <w:rFonts w:ascii="Calibri" w:hAnsi="Calibri" w:eastAsia="Calibri" w:cs="Calibri"/>
          <w:sz w:val="22"/>
          <w:szCs w:val="22"/>
        </w:rPr>
        <w:t xml:space="preserve"> limit is not intended to li</w:t>
      </w:r>
      <w:r w:rsidRPr="1C959DA6" w:rsidR="00950C14">
        <w:rPr>
          <w:rFonts w:ascii="Calibri" w:hAnsi="Calibri" w:eastAsia="Calibri" w:cs="Calibri"/>
          <w:sz w:val="22"/>
          <w:szCs w:val="22"/>
        </w:rPr>
        <w:t xml:space="preserve">mit the number of 4-H members who </w:t>
      </w:r>
      <w:r w:rsidRPr="1C959DA6" w:rsidR="00950C14">
        <w:rPr>
          <w:rFonts w:ascii="Calibri" w:hAnsi="Calibri" w:eastAsia="Calibri" w:cs="Calibri"/>
          <w:sz w:val="22"/>
          <w:szCs w:val="22"/>
        </w:rPr>
        <w:t>have the opportunity to</w:t>
      </w:r>
      <w:r w:rsidRPr="1C959DA6" w:rsidR="00950C14">
        <w:rPr>
          <w:rFonts w:ascii="Calibri" w:hAnsi="Calibri" w:eastAsia="Calibri" w:cs="Calibri"/>
          <w:sz w:val="22"/>
          <w:szCs w:val="22"/>
        </w:rPr>
        <w:t xml:space="preserve"> lease a project animal.</w:t>
      </w:r>
      <w:r w:rsidRPr="1C959DA6" w:rsidR="00950C14">
        <w:rPr>
          <w:rFonts w:ascii="Calibri" w:hAnsi="Calibri" w:eastAsia="Calibri" w:cs="Calibri"/>
          <w:sz w:val="22"/>
          <w:szCs w:val="22"/>
        </w:rPr>
        <w:t xml:space="preserve"> </w:t>
      </w:r>
      <w:r w:rsidRPr="1C959DA6" w:rsidR="4830A305">
        <w:rPr>
          <w:rFonts w:ascii="Calibri" w:hAnsi="Calibri" w:eastAsia="Calibri" w:cs="Calibri"/>
          <w:sz w:val="22"/>
          <w:szCs w:val="22"/>
        </w:rPr>
        <w:t>In a leased (or owned) project, the animal does not have to be housed at the 4-H member's home</w:t>
      </w:r>
      <w:r w:rsidRPr="1C959DA6" w:rsidR="4830A305">
        <w:rPr>
          <w:rFonts w:ascii="Calibri" w:hAnsi="Calibri" w:eastAsia="Calibri" w:cs="Calibri"/>
          <w:sz w:val="22"/>
          <w:szCs w:val="22"/>
        </w:rPr>
        <w:t xml:space="preserve">.  </w:t>
      </w:r>
      <w:r w:rsidRPr="1C959DA6" w:rsidR="4830A305">
        <w:rPr>
          <w:rFonts w:ascii="Calibri" w:hAnsi="Calibri" w:eastAsia="Calibri" w:cs="Calibri"/>
          <w:sz w:val="22"/>
          <w:szCs w:val="22"/>
        </w:rPr>
        <w:t xml:space="preserve">During the time </w:t>
      </w:r>
      <w:r w:rsidRPr="1C959DA6" w:rsidR="4830A305">
        <w:rPr>
          <w:rFonts w:ascii="Calibri" w:hAnsi="Calibri" w:eastAsia="Calibri" w:cs="Calibri"/>
          <w:sz w:val="22"/>
          <w:szCs w:val="22"/>
        </w:rPr>
        <w:t>stated</w:t>
      </w:r>
      <w:r w:rsidRPr="1C959DA6" w:rsidR="4830A305">
        <w:rPr>
          <w:rFonts w:ascii="Calibri" w:hAnsi="Calibri" w:eastAsia="Calibri" w:cs="Calibri"/>
          <w:sz w:val="22"/>
          <w:szCs w:val="22"/>
        </w:rPr>
        <w:t xml:space="preserve"> in the contract, the owner agrees that the 4H'er has access to the animal for 4-H Fair and other shows agreed upon by the owner and 4-H'er</w:t>
      </w:r>
      <w:r w:rsidRPr="1C959DA6" w:rsidR="4830A305">
        <w:rPr>
          <w:rFonts w:ascii="Calibri" w:hAnsi="Calibri" w:eastAsia="Calibri" w:cs="Calibri"/>
          <w:sz w:val="22"/>
          <w:szCs w:val="22"/>
        </w:rPr>
        <w:t xml:space="preserve">.  </w:t>
      </w:r>
      <w:r w:rsidRPr="1C959DA6" w:rsidR="4830A305">
        <w:rPr>
          <w:rFonts w:ascii="Calibri" w:hAnsi="Calibri" w:eastAsia="Calibri" w:cs="Calibri"/>
          <w:sz w:val="22"/>
          <w:szCs w:val="22"/>
        </w:rPr>
        <w:t>An individual who leases (</w:t>
      </w:r>
      <w:r w:rsidRPr="1C959DA6" w:rsidR="5CEFF3BB">
        <w:rPr>
          <w:rFonts w:ascii="Calibri" w:hAnsi="Calibri" w:eastAsia="Calibri" w:cs="Calibri"/>
          <w:sz w:val="22"/>
          <w:szCs w:val="22"/>
        </w:rPr>
        <w:t>Leasor</w:t>
      </w:r>
      <w:r w:rsidRPr="1C959DA6" w:rsidR="4830A305">
        <w:rPr>
          <w:rFonts w:ascii="Calibri" w:hAnsi="Calibri" w:eastAsia="Calibri" w:cs="Calibri"/>
          <w:sz w:val="22"/>
          <w:szCs w:val="22"/>
        </w:rPr>
        <w:t xml:space="preserve">) to a 4-H member an animal to be used as a 4-H project does so as the owner of the animal and not as a 4-H volunteer.  </w:t>
      </w:r>
      <w:r w:rsidRPr="1C959DA6" w:rsidR="4830A305">
        <w:rPr>
          <w:rFonts w:ascii="Calibri" w:hAnsi="Calibri" w:eastAsia="Calibri" w:cs="Calibri"/>
          <w:sz w:val="22"/>
          <w:szCs w:val="22"/>
        </w:rPr>
        <w:t xml:space="preserve">The </w:t>
      </w:r>
      <w:r w:rsidRPr="1C959DA6" w:rsidR="2B81CB34">
        <w:rPr>
          <w:rFonts w:ascii="Calibri" w:hAnsi="Calibri" w:eastAsia="Calibri" w:cs="Calibri"/>
          <w:sz w:val="22"/>
          <w:szCs w:val="22"/>
        </w:rPr>
        <w:t>Leasor</w:t>
      </w:r>
      <w:r w:rsidRPr="1C959DA6" w:rsidR="4830A305">
        <w:rPr>
          <w:rFonts w:ascii="Calibri" w:hAnsi="Calibri" w:eastAsia="Calibri" w:cs="Calibri"/>
          <w:sz w:val="22"/>
          <w:szCs w:val="22"/>
        </w:rPr>
        <w:t xml:space="preserve"> of an animal is not automatically considered to be a 4-H volunteer.</w:t>
      </w:r>
      <w:r w:rsidRPr="1C959DA6" w:rsidR="4830A305">
        <w:rPr>
          <w:rFonts w:ascii="Calibri" w:hAnsi="Calibri" w:eastAsia="Calibri" w:cs="Calibri"/>
          <w:sz w:val="22"/>
          <w:szCs w:val="22"/>
        </w:rPr>
        <w:t xml:space="preserve">  Being a 4-H volunteer involves actions independent of leasing an animal</w:t>
      </w:r>
      <w:r w:rsidRPr="1C959DA6" w:rsidR="4830A305">
        <w:rPr>
          <w:rFonts w:ascii="Calibri" w:hAnsi="Calibri" w:eastAsia="Calibri" w:cs="Calibri"/>
          <w:sz w:val="22"/>
          <w:szCs w:val="22"/>
        </w:rPr>
        <w:t xml:space="preserve">.  </w:t>
      </w:r>
      <w:r w:rsidRPr="1C959DA6" w:rsidR="4830A305">
        <w:rPr>
          <w:rFonts w:ascii="Calibri" w:hAnsi="Calibri" w:eastAsia="Calibri" w:cs="Calibri"/>
          <w:sz w:val="22"/>
          <w:szCs w:val="22"/>
        </w:rPr>
        <w:t xml:space="preserve">It is assumed that the owner of the leased animal has insurance coverage on the animal.  The </w:t>
      </w:r>
      <w:r w:rsidRPr="1C959DA6" w:rsidR="4830A305">
        <w:rPr>
          <w:rFonts w:ascii="Calibri" w:hAnsi="Calibri" w:eastAsia="Calibri" w:cs="Calibri"/>
          <w:sz w:val="22"/>
          <w:szCs w:val="22"/>
        </w:rPr>
        <w:t>leasee</w:t>
      </w:r>
      <w:r w:rsidRPr="1C959DA6" w:rsidR="4830A305">
        <w:rPr>
          <w:rFonts w:ascii="Calibri" w:hAnsi="Calibri" w:eastAsia="Calibri" w:cs="Calibri"/>
          <w:sz w:val="22"/>
          <w:szCs w:val="22"/>
        </w:rPr>
        <w:t xml:space="preserve"> of the animal is advised to check to see if the family’s personal property insurance policies cover the animal during the duration of the lease.  The 4-H organization, including its volunteers, assumes no financial or legal liability for an animal involved in the 4-H program and is not legally involved in the writing, </w:t>
      </w:r>
      <w:r w:rsidRPr="1C959DA6" w:rsidR="4830A305">
        <w:rPr>
          <w:rFonts w:ascii="Calibri" w:hAnsi="Calibri" w:eastAsia="Calibri" w:cs="Calibri"/>
          <w:sz w:val="22"/>
          <w:szCs w:val="22"/>
        </w:rPr>
        <w:t>implementation</w:t>
      </w:r>
      <w:r w:rsidRPr="1C959DA6" w:rsidR="4830A305">
        <w:rPr>
          <w:rFonts w:ascii="Calibri" w:hAnsi="Calibri" w:eastAsia="Calibri" w:cs="Calibri"/>
          <w:sz w:val="22"/>
          <w:szCs w:val="22"/>
        </w:rPr>
        <w:t xml:space="preserve"> or termination of the lease.</w:t>
      </w:r>
    </w:p>
    <w:p w:rsidR="07B6C54F" w:rsidP="07B6C54F" w:rsidRDefault="07B6C54F" w14:paraId="1E70B467" w14:textId="1A3CA600">
      <w:pPr>
        <w:rPr>
          <w:rFonts w:ascii="Calibri" w:hAnsi="Calibri" w:eastAsia="Calibri" w:cs="Calibri"/>
          <w:sz w:val="22"/>
          <w:szCs w:val="22"/>
        </w:rPr>
      </w:pPr>
    </w:p>
    <w:p w:rsidR="07B6C54F" w:rsidP="07B6C54F" w:rsidRDefault="07B6C54F" w14:paraId="3C59BAED" w14:textId="5A59FE04">
      <w:pPr>
        <w:rPr>
          <w:rFonts w:ascii="Calibri" w:hAnsi="Calibri" w:eastAsia="Calibri" w:cs="Calibri"/>
          <w:sz w:val="22"/>
          <w:szCs w:val="22"/>
        </w:rPr>
      </w:pPr>
    </w:p>
    <w:p w:rsidR="75725680" w:rsidP="07B6C54F" w:rsidRDefault="75725680" w14:paraId="34A26239" w14:textId="6C2DAF2B">
      <w:pPr>
        <w:rPr>
          <w:rFonts w:ascii="Calibri" w:hAnsi="Calibri" w:eastAsia="Calibri" w:cs="Calibri"/>
          <w:sz w:val="22"/>
          <w:szCs w:val="22"/>
        </w:rPr>
      </w:pPr>
      <w:r w:rsidRPr="07B6C54F">
        <w:rPr>
          <w:rFonts w:ascii="Calibri" w:hAnsi="Calibri" w:eastAsia="Calibri" w:cs="Calibri"/>
          <w:sz w:val="22"/>
          <w:szCs w:val="22"/>
        </w:rPr>
        <w:t xml:space="preserve">A sample lease form is available from the 4-H Office.  Please revise the lease to state the conditions of your </w:t>
      </w:r>
      <w:proofErr w:type="gramStart"/>
      <w:r w:rsidRPr="07B6C54F">
        <w:rPr>
          <w:rFonts w:ascii="Calibri" w:hAnsi="Calibri" w:eastAsia="Calibri" w:cs="Calibri"/>
          <w:sz w:val="22"/>
          <w:szCs w:val="22"/>
        </w:rPr>
        <w:t>particular agreement</w:t>
      </w:r>
      <w:proofErr w:type="gramEnd"/>
      <w:r w:rsidRPr="07B6C54F">
        <w:rPr>
          <w:rFonts w:ascii="Calibri" w:hAnsi="Calibri" w:eastAsia="Calibri" w:cs="Calibri"/>
          <w:sz w:val="22"/>
          <w:szCs w:val="22"/>
        </w:rPr>
        <w:t>.  For Dairy Cattle: Lease forms must be filled out by the 4-H’er for animals that are co-owned with another person.</w:t>
      </w:r>
    </w:p>
    <w:p w:rsidR="07B6C54F" w:rsidP="07B6C54F" w:rsidRDefault="07B6C54F" w14:paraId="29A678D3" w14:textId="691F70FD">
      <w:pPr>
        <w:rPr>
          <w:rFonts w:ascii="Calibri" w:hAnsi="Calibri" w:eastAsia="Calibri" w:cs="Calibri"/>
          <w:sz w:val="22"/>
          <w:szCs w:val="22"/>
        </w:rPr>
      </w:pPr>
    </w:p>
    <w:p w:rsidR="75725680" w:rsidP="07B6C54F" w:rsidRDefault="75725680" w14:paraId="2EEA930F" w14:textId="633FCF62">
      <w:pPr>
        <w:rPr>
          <w:rFonts w:ascii="Calibri" w:hAnsi="Calibri" w:eastAsia="Calibri" w:cs="Calibri"/>
          <w:sz w:val="22"/>
          <w:szCs w:val="22"/>
        </w:rPr>
      </w:pPr>
      <w:r w:rsidRPr="3FC61EC4" w:rsidR="75725680">
        <w:rPr>
          <w:rFonts w:ascii="Calibri" w:hAnsi="Calibri" w:eastAsia="Calibri" w:cs="Calibri"/>
          <w:sz w:val="22"/>
          <w:szCs w:val="22"/>
        </w:rPr>
        <w:t>For pregnant animals leased to a 4-H’er: the offspring of the animal are not automatically part of the dam’s lease</w:t>
      </w:r>
      <w:r w:rsidRPr="3FC61EC4" w:rsidR="75725680">
        <w:rPr>
          <w:rFonts w:ascii="Calibri" w:hAnsi="Calibri" w:eastAsia="Calibri" w:cs="Calibri"/>
          <w:sz w:val="22"/>
          <w:szCs w:val="22"/>
        </w:rPr>
        <w:t xml:space="preserve">.  </w:t>
      </w:r>
      <w:r w:rsidRPr="3FC61EC4" w:rsidR="75725680">
        <w:rPr>
          <w:rFonts w:ascii="Calibri" w:hAnsi="Calibri" w:eastAsia="Calibri" w:cs="Calibri"/>
          <w:sz w:val="22"/>
          <w:szCs w:val="22"/>
        </w:rPr>
        <w:t xml:space="preserve">Offspring of leased project animals can be considered part of the 4-H project if </w:t>
      </w:r>
      <w:r w:rsidRPr="3FC61EC4" w:rsidR="75725680">
        <w:rPr>
          <w:rFonts w:ascii="Calibri" w:hAnsi="Calibri" w:eastAsia="Calibri" w:cs="Calibri"/>
          <w:sz w:val="22"/>
          <w:szCs w:val="22"/>
        </w:rPr>
        <w:t>stated</w:t>
      </w:r>
      <w:r w:rsidRPr="3FC61EC4" w:rsidR="75725680">
        <w:rPr>
          <w:rFonts w:ascii="Calibri" w:hAnsi="Calibri" w:eastAsia="Calibri" w:cs="Calibri"/>
          <w:sz w:val="22"/>
          <w:szCs w:val="22"/>
        </w:rPr>
        <w:t xml:space="preserve"> in the lease and if it does not violate the “maximum of </w:t>
      </w:r>
      <w:r w:rsidRPr="3FC61EC4" w:rsidR="75725680">
        <w:rPr>
          <w:rFonts w:ascii="Calibri" w:hAnsi="Calibri" w:eastAsia="Calibri" w:cs="Calibri"/>
          <w:sz w:val="22"/>
          <w:szCs w:val="22"/>
        </w:rPr>
        <w:t>animals leased in a single project” rule.</w:t>
      </w:r>
    </w:p>
    <w:p w:rsidR="07B6C54F" w:rsidP="07B6C54F" w:rsidRDefault="07B6C54F" w14:paraId="7B15A7C6" w14:textId="5A19BD38">
      <w:pPr>
        <w:rPr>
          <w:rFonts w:ascii="Calibri" w:hAnsi="Calibri" w:eastAsia="Calibri" w:cs="Calibri"/>
          <w:sz w:val="22"/>
          <w:szCs w:val="22"/>
        </w:rPr>
      </w:pPr>
    </w:p>
    <w:p w:rsidR="75725680" w:rsidP="07B6C54F" w:rsidRDefault="75725680" w14:paraId="5A553C17" w14:textId="19E1997D">
      <w:pPr>
        <w:rPr>
          <w:rFonts w:ascii="Calibri" w:hAnsi="Calibri" w:eastAsia="Calibri" w:cs="Calibri"/>
          <w:sz w:val="22"/>
          <w:szCs w:val="22"/>
        </w:rPr>
      </w:pPr>
      <w:r w:rsidRPr="07B6C54F">
        <w:rPr>
          <w:rFonts w:ascii="Calibri" w:hAnsi="Calibri" w:eastAsia="Calibri" w:cs="Calibri"/>
          <w:sz w:val="22"/>
          <w:szCs w:val="22"/>
        </w:rPr>
        <w:t>There are times that more than one 4-H’er may be leasing the same animal. For example, a 4-H’er may lease one heifer, and a second heifer might be leased as a back-up if the 1st heifer becomes ill.  That back-up animal might appear as the second animal on more than one lease, for the same reason.</w:t>
      </w:r>
    </w:p>
    <w:p w:rsidR="07B6C54F" w:rsidP="07B6C54F" w:rsidRDefault="07B6C54F" w14:paraId="01DDA450" w14:textId="16053083">
      <w:pPr>
        <w:rPr>
          <w:rFonts w:ascii="Calibri" w:hAnsi="Calibri" w:eastAsia="Calibri" w:cs="Calibri"/>
          <w:sz w:val="22"/>
          <w:szCs w:val="22"/>
        </w:rPr>
      </w:pPr>
    </w:p>
    <w:p w:rsidR="75725680" w:rsidP="07B6C54F" w:rsidRDefault="75725680" w14:paraId="6E9D454A" w14:textId="21E02251">
      <w:pPr>
        <w:rPr>
          <w:rFonts w:ascii="Calibri" w:hAnsi="Calibri" w:eastAsia="Calibri" w:cs="Calibri"/>
          <w:sz w:val="22"/>
          <w:szCs w:val="22"/>
        </w:rPr>
      </w:pPr>
      <w:r w:rsidRPr="07B6C54F">
        <w:rPr>
          <w:rFonts w:ascii="Calibri" w:hAnsi="Calibri" w:eastAsia="Calibri" w:cs="Calibri"/>
          <w:sz w:val="22"/>
          <w:szCs w:val="22"/>
        </w:rPr>
        <w:t xml:space="preserve">With horse, llama, alpaca or dog projects multiple 4-H members may be listing the same animal on verification and lease forms.  This is acceptable </w:t>
      </w:r>
      <w:proofErr w:type="gramStart"/>
      <w:r w:rsidRPr="07B6C54F">
        <w:rPr>
          <w:rFonts w:ascii="Calibri" w:hAnsi="Calibri" w:eastAsia="Calibri" w:cs="Calibri"/>
          <w:sz w:val="22"/>
          <w:szCs w:val="22"/>
        </w:rPr>
        <w:t>as long as</w:t>
      </w:r>
      <w:proofErr w:type="gramEnd"/>
      <w:r w:rsidRPr="07B6C54F">
        <w:rPr>
          <w:rFonts w:ascii="Calibri" w:hAnsi="Calibri" w:eastAsia="Calibri" w:cs="Calibri"/>
          <w:sz w:val="22"/>
          <w:szCs w:val="22"/>
        </w:rPr>
        <w:t xml:space="preserve"> the animal is used by each 4-H’er in a different division or category.</w:t>
      </w:r>
    </w:p>
    <w:tbl>
      <w:tblPr>
        <w:tblStyle w:val="TableGrid"/>
        <w:tblW w:w="0" w:type="auto"/>
        <w:tblLayout w:type="fixed"/>
        <w:tblLook w:val="06A0" w:firstRow="1" w:lastRow="0" w:firstColumn="1" w:lastColumn="0" w:noHBand="1" w:noVBand="1"/>
      </w:tblPr>
      <w:tblGrid>
        <w:gridCol w:w="9360"/>
      </w:tblGrid>
      <w:tr w:rsidR="07B6C54F" w:rsidTr="07B6C54F" w14:paraId="71889F9E" w14:textId="77777777">
        <w:trPr>
          <w:trHeight w:val="300"/>
        </w:trPr>
        <w:tc>
          <w:tcPr>
            <w:tcW w:w="9360" w:type="dxa"/>
          </w:tcPr>
          <w:p w:rsidR="75725680" w:rsidP="07B6C54F" w:rsidRDefault="75725680" w14:paraId="78C755E8" w14:textId="575977A7">
            <w:pPr>
              <w:rPr>
                <w:rFonts w:ascii="Calibri" w:hAnsi="Calibri" w:eastAsia="Calibri" w:cs="Calibri"/>
                <w:sz w:val="22"/>
                <w:szCs w:val="22"/>
              </w:rPr>
            </w:pPr>
            <w:r w:rsidRPr="07B6C54F">
              <w:rPr>
                <w:rFonts w:ascii="Calibri" w:hAnsi="Calibri" w:eastAsia="Calibri" w:cs="Calibri"/>
                <w:sz w:val="22"/>
                <w:szCs w:val="22"/>
              </w:rPr>
              <w:t>All 4-H project animals are shown and otherwise used at the risk of the 4-H member.  Any damages to persons or property are the legal and financial responsibility of the 4-H member and parent/guardian who owns/leases the animal.  Any 4-H member with an animal project (owned or leased) is advised to check that their parent/guardian’s personal property insurance covers the animal.</w:t>
            </w:r>
          </w:p>
        </w:tc>
      </w:tr>
    </w:tbl>
    <w:p w:rsidR="07B6C54F" w:rsidP="07B6C54F" w:rsidRDefault="07B6C54F" w14:paraId="52B34A96" w14:textId="5CD74802">
      <w:pPr>
        <w:rPr>
          <w:rFonts w:ascii="Calibri" w:hAnsi="Calibri" w:eastAsia="Calibri" w:cs="Calibri"/>
          <w:sz w:val="22"/>
          <w:szCs w:val="22"/>
        </w:rPr>
      </w:pPr>
    </w:p>
    <w:p w:rsidR="75725680" w:rsidP="07B6C54F" w:rsidRDefault="75725680" w14:paraId="5C97D048" w14:textId="20061244">
      <w:pPr>
        <w:rPr>
          <w:rFonts w:ascii="Calibri" w:hAnsi="Calibri" w:eastAsia="Calibri" w:cs="Calibri"/>
          <w:sz w:val="22"/>
          <w:szCs w:val="22"/>
        </w:rPr>
      </w:pPr>
      <w:r w:rsidRPr="1E074F0C" w:rsidR="75725680">
        <w:rPr>
          <w:rFonts w:ascii="Calibri" w:hAnsi="Calibri" w:eastAsia="Calibri" w:cs="Calibri"/>
          <w:sz w:val="22"/>
          <w:szCs w:val="22"/>
        </w:rPr>
        <w:t>Revised 2/25</w:t>
      </w:r>
    </w:p>
    <w:p w:rsidR="1E074F0C" w:rsidP="1E074F0C" w:rsidRDefault="1E074F0C" w14:paraId="56B3521A" w14:textId="0E3B49FF">
      <w:pPr>
        <w:rPr>
          <w:rFonts w:ascii="Calibri" w:hAnsi="Calibri" w:eastAsia="Calibri" w:cs="Calibri"/>
          <w:sz w:val="22"/>
          <w:szCs w:val="22"/>
        </w:rPr>
      </w:pPr>
    </w:p>
    <w:p w:rsidR="1E074F0C" w:rsidP="1E074F0C" w:rsidRDefault="1E074F0C" w14:paraId="2BFA13B1" w14:textId="7F0024AC">
      <w:pPr>
        <w:rPr>
          <w:rFonts w:ascii="Calibri" w:hAnsi="Calibri" w:eastAsia="Calibri" w:cs="Calibri"/>
          <w:sz w:val="22"/>
          <w:szCs w:val="22"/>
        </w:rPr>
      </w:pPr>
    </w:p>
    <w:p w:rsidR="1E074F0C" w:rsidP="1E074F0C" w:rsidRDefault="1E074F0C" w14:paraId="25F0830D" w14:textId="08ECB7F8">
      <w:pPr>
        <w:rPr>
          <w:rFonts w:ascii="Calibri" w:hAnsi="Calibri" w:eastAsia="Calibri" w:cs="Calibri"/>
          <w:sz w:val="22"/>
          <w:szCs w:val="22"/>
        </w:rPr>
      </w:pPr>
    </w:p>
    <w:p w:rsidR="1E074F0C" w:rsidP="1E074F0C" w:rsidRDefault="1E074F0C" w14:paraId="04BB6747" w14:textId="59F2A339">
      <w:pPr>
        <w:rPr>
          <w:rFonts w:ascii="Calibri" w:hAnsi="Calibri" w:eastAsia="Calibri" w:cs="Calibri"/>
          <w:sz w:val="22"/>
          <w:szCs w:val="22"/>
        </w:rPr>
      </w:pPr>
    </w:p>
    <w:p w:rsidR="1E074F0C" w:rsidP="1E074F0C" w:rsidRDefault="1E074F0C" w14:paraId="4611515B" w14:textId="6B4E8B0C">
      <w:pPr>
        <w:rPr>
          <w:rFonts w:ascii="Calibri" w:hAnsi="Calibri" w:eastAsia="Calibri" w:cs="Calibri"/>
          <w:sz w:val="22"/>
          <w:szCs w:val="22"/>
        </w:rPr>
      </w:pPr>
    </w:p>
    <w:p w:rsidR="1E074F0C" w:rsidP="1E074F0C" w:rsidRDefault="1E074F0C" w14:paraId="100F3ACC" w14:textId="0148298E">
      <w:pPr>
        <w:pStyle w:val="Normal"/>
        <w:rPr>
          <w:rFonts w:ascii="Calibri" w:hAnsi="Calibri" w:eastAsia="Calibri" w:cs="Calibri"/>
          <w:sz w:val="22"/>
          <w:szCs w:val="22"/>
        </w:rPr>
      </w:pPr>
    </w:p>
    <w:p w:rsidR="5B1F21DF" w:rsidP="1E074F0C" w:rsidRDefault="5B1F21DF" w14:paraId="58125555" w14:textId="44B6BA1C">
      <w:pPr>
        <w:jc w:val="center"/>
        <w:rPr>
          <w:rFonts w:ascii="Helvetica" w:hAnsi="Helvetica" w:eastAsia="Helvetica" w:cs="Helvetica"/>
          <w:color w:val="333333"/>
          <w:sz w:val="16"/>
          <w:szCs w:val="16"/>
        </w:rPr>
      </w:pPr>
      <w:r w:rsidRPr="1E074F0C" w:rsidR="5B1F21DF">
        <w:rPr>
          <w:rFonts w:ascii="Helvetica" w:hAnsi="Helvetica" w:eastAsia="Helvetica" w:cs="Helvetica"/>
          <w:color w:val="333333"/>
          <w:sz w:val="16"/>
          <w:szCs w:val="16"/>
        </w:rPr>
        <w:t xml:space="preserve">The University of Connecticut </w:t>
      </w:r>
      <w:r w:rsidRPr="1E074F0C" w:rsidR="5B1F21DF">
        <w:rPr>
          <w:rFonts w:ascii="Helvetica" w:hAnsi="Helvetica" w:eastAsia="Helvetica" w:cs="Helvetica"/>
          <w:color w:val="333333"/>
          <w:sz w:val="16"/>
          <w:szCs w:val="16"/>
        </w:rPr>
        <w:t>complies with</w:t>
      </w:r>
      <w:r w:rsidRPr="1E074F0C" w:rsidR="5B1F21DF">
        <w:rPr>
          <w:rFonts w:ascii="Helvetica" w:hAnsi="Helvetica" w:eastAsia="Helvetica" w:cs="Helvetica"/>
          <w:color w:val="333333"/>
          <w:sz w:val="16"/>
          <w:szCs w:val="16"/>
        </w:rPr>
        <w:t xml:space="preserve"> all applicable federal and state laws </w:t>
      </w:r>
      <w:r w:rsidRPr="1E074F0C" w:rsidR="5B1F21DF">
        <w:rPr>
          <w:rFonts w:ascii="Helvetica" w:hAnsi="Helvetica" w:eastAsia="Helvetica" w:cs="Helvetica"/>
          <w:color w:val="333333"/>
          <w:sz w:val="16"/>
          <w:szCs w:val="16"/>
        </w:rPr>
        <w:t>regarding</w:t>
      </w:r>
      <w:r w:rsidRPr="1E074F0C" w:rsidR="5B1F21DF">
        <w:rPr>
          <w:rFonts w:ascii="Helvetica" w:hAnsi="Helvetica" w:eastAsia="Helvetica" w:cs="Helvetica"/>
          <w:color w:val="333333"/>
          <w:sz w:val="16"/>
          <w:szCs w:val="16"/>
        </w:rPr>
        <w:t xml:space="preserve"> non-discrimination, equal </w:t>
      </w:r>
      <w:r w:rsidRPr="1E074F0C" w:rsidR="5B1F21DF">
        <w:rPr>
          <w:rFonts w:ascii="Helvetica" w:hAnsi="Helvetica" w:eastAsia="Helvetica" w:cs="Helvetica"/>
          <w:color w:val="333333"/>
          <w:sz w:val="16"/>
          <w:szCs w:val="16"/>
        </w:rPr>
        <w:t>opportunity</w:t>
      </w:r>
      <w:r w:rsidRPr="1E074F0C" w:rsidR="5B1F21DF">
        <w:rPr>
          <w:rFonts w:ascii="Helvetica" w:hAnsi="Helvetica" w:eastAsia="Helvetica" w:cs="Helvetica"/>
          <w:color w:val="333333"/>
          <w:sz w:val="16"/>
          <w:szCs w:val="16"/>
        </w:rPr>
        <w:t xml:space="preserve"> and affirmative action, including the provision of reasonable accommodations for persons with disabilities. Extension program participants with disabilities may request reasonable accommodations to address limitations resulting from a disability. For more information, please contact the UConn Extension Civil Rights Liaison at </w:t>
      </w:r>
      <w:hyperlink r:id="Rf77b57f1708a49f6">
        <w:r w:rsidRPr="1E074F0C" w:rsidR="5B1F21DF">
          <w:rPr>
            <w:rStyle w:val="Hyperlink"/>
            <w:rFonts w:ascii="Helvetica" w:hAnsi="Helvetica" w:eastAsia="Helvetica" w:cs="Helvetica"/>
            <w:color w:val="41793E"/>
            <w:sz w:val="16"/>
            <w:szCs w:val="16"/>
          </w:rPr>
          <w:t>extensioncivilrights@uconn.edu</w:t>
        </w:r>
      </w:hyperlink>
      <w:r w:rsidRPr="1E074F0C" w:rsidR="5B1F21DF">
        <w:rPr>
          <w:rFonts w:ascii="Helvetica" w:hAnsi="Helvetica" w:eastAsia="Helvetica" w:cs="Helvetica"/>
          <w:color w:val="333333"/>
          <w:sz w:val="16"/>
          <w:szCs w:val="16"/>
        </w:rPr>
        <w:t>.</w:t>
      </w:r>
    </w:p>
    <w:sectPr w:rsidR="7572568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34CE" w:rsidRDefault="003734CE" w14:paraId="127F8DDC" w14:textId="77777777">
      <w:pPr>
        <w:spacing w:after="0" w:line="240" w:lineRule="auto"/>
      </w:pPr>
      <w:r>
        <w:separator/>
      </w:r>
    </w:p>
  </w:endnote>
  <w:endnote w:type="continuationSeparator" w:id="0">
    <w:p w:rsidR="003734CE" w:rsidRDefault="003734CE" w14:paraId="267F0C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ayout w:type="fixed"/>
      <w:tblLook w:val="06A0" w:firstRow="1" w:lastRow="0" w:firstColumn="1" w:lastColumn="0" w:noHBand="1" w:noVBand="1"/>
    </w:tblPr>
    <w:tblGrid>
      <w:gridCol w:w="345"/>
      <w:gridCol w:w="8670"/>
      <w:gridCol w:w="345"/>
    </w:tblGrid>
    <w:tr w:rsidR="170F7FFE" w:rsidTr="1E074F0C" w14:paraId="63F555AC" w14:textId="77777777">
      <w:trPr>
        <w:trHeight w:val="300"/>
      </w:trPr>
      <w:tc>
        <w:tcPr>
          <w:tcW w:w="345" w:type="dxa"/>
          <w:tcMar/>
        </w:tcPr>
        <w:p w:rsidR="170F7FFE" w:rsidP="170F7FFE" w:rsidRDefault="170F7FFE" w14:paraId="1FC13435" w14:textId="2944CFAB">
          <w:pPr>
            <w:pStyle w:val="Header"/>
            <w:ind w:left="-115"/>
          </w:pPr>
        </w:p>
      </w:tc>
      <w:tc>
        <w:tcPr>
          <w:tcW w:w="8670" w:type="dxa"/>
          <w:tcMar/>
        </w:tcPr>
        <w:p w:rsidR="170F7FFE" w:rsidP="0E81DE7C" w:rsidRDefault="0E81DE7C" w14:paraId="0E2FE1E7" w14:textId="2933E7C1">
          <w:pPr>
            <w:shd w:val="clear" w:color="auto" w:fill="FFFFFF" w:themeFill="background1"/>
            <w:spacing w:after="150"/>
            <w:jc w:val="center"/>
            <w:rPr>
              <w:rFonts w:ascii="Helvetica" w:hAnsi="Helvetica" w:eastAsia="Helvetica" w:cs="Helvetica"/>
              <w:color w:val="333333"/>
              <w:sz w:val="16"/>
              <w:szCs w:val="16"/>
            </w:rPr>
          </w:pPr>
        </w:p>
        <w:p w:rsidR="170F7FFE" w:rsidP="0E81DE7C" w:rsidRDefault="170F7FFE" w14:paraId="651A7CBD" w14:textId="7E884DD8">
          <w:pPr>
            <w:shd w:val="clear" w:color="auto" w:fill="FFFFFF" w:themeFill="background1"/>
            <w:spacing w:after="0"/>
            <w:jc w:val="center"/>
          </w:pPr>
        </w:p>
        <w:p w:rsidR="170F7FFE" w:rsidP="0E81DE7C" w:rsidRDefault="170F7FFE" w14:paraId="4B9C1350" w14:textId="28B948C7">
          <w:pPr>
            <w:pStyle w:val="Header"/>
            <w:jc w:val="center"/>
            <w:rPr>
              <w:sz w:val="16"/>
              <w:szCs w:val="16"/>
            </w:rPr>
          </w:pPr>
        </w:p>
      </w:tc>
      <w:tc>
        <w:tcPr>
          <w:tcW w:w="345" w:type="dxa"/>
          <w:tcMar/>
        </w:tcPr>
        <w:p w:rsidR="170F7FFE" w:rsidP="170F7FFE" w:rsidRDefault="170F7FFE" w14:paraId="1CCA1B7D" w14:textId="69C8D399">
          <w:pPr>
            <w:pStyle w:val="Header"/>
            <w:ind w:right="-115"/>
            <w:jc w:val="right"/>
          </w:pPr>
        </w:p>
      </w:tc>
    </w:tr>
  </w:tbl>
  <w:p w:rsidR="170F7FFE" w:rsidP="170F7FFE" w:rsidRDefault="170F7FFE" w14:paraId="266B1F81" w14:textId="09FE7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34CE" w:rsidRDefault="003734CE" w14:paraId="70EFE6BB" w14:textId="77777777">
      <w:pPr>
        <w:spacing w:after="0" w:line="240" w:lineRule="auto"/>
      </w:pPr>
      <w:r>
        <w:separator/>
      </w:r>
    </w:p>
  </w:footnote>
  <w:footnote w:type="continuationSeparator" w:id="0">
    <w:p w:rsidR="003734CE" w:rsidRDefault="003734CE" w14:paraId="7400E94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70F7FFE" w:rsidTr="3FC61EC4" w14:paraId="6C54DCB4" w14:textId="77777777">
      <w:trPr>
        <w:trHeight w:val="300"/>
      </w:trPr>
      <w:tc>
        <w:tcPr>
          <w:tcW w:w="3120" w:type="dxa"/>
          <w:tcMar/>
        </w:tcPr>
        <w:p w:rsidR="170F7FFE" w:rsidP="5D8A675A" w:rsidRDefault="0E81DE7C" w14:paraId="7C41CDFD" w14:textId="6E2B2914">
          <w:pPr>
            <w:ind w:left="-115"/>
          </w:pPr>
          <w:r w:rsidR="3FC61EC4">
            <w:drawing>
              <wp:inline wp14:editId="1594BA49" wp14:anchorId="71325AA9">
                <wp:extent cx="381397" cy="385412"/>
                <wp:effectExtent l="0" t="0" r="0" b="0"/>
                <wp:docPr id="1386062161" name="Picture 1386062161" descr="þÿ" title=""/>
                <wp:cNvGraphicFramePr>
                  <a:graphicFrameLocks noChangeAspect="1"/>
                </wp:cNvGraphicFramePr>
                <a:graphic>
                  <a:graphicData uri="http://schemas.openxmlformats.org/drawingml/2006/picture">
                    <pic:pic>
                      <pic:nvPicPr>
                        <pic:cNvPr id="0" name="Picture 1386062161"/>
                        <pic:cNvPicPr/>
                      </pic:nvPicPr>
                      <pic:blipFill>
                        <a:blip r:embed="R2f6f3a879d03469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81397" cy="385412"/>
                        </a:xfrm>
                        <a:prstGeom prst="rect">
                          <a:avLst/>
                        </a:prstGeom>
                      </pic:spPr>
                    </pic:pic>
                  </a:graphicData>
                </a:graphic>
              </wp:inline>
            </w:drawing>
          </w:r>
        </w:p>
      </w:tc>
      <w:tc>
        <w:tcPr>
          <w:tcW w:w="3120" w:type="dxa"/>
          <w:tcMar/>
        </w:tcPr>
        <w:p w:rsidR="170F7FFE" w:rsidP="170F7FFE" w:rsidRDefault="170F7FFE" w14:paraId="2F11E979" w14:textId="2CFA6D3D">
          <w:pPr>
            <w:pStyle w:val="Header"/>
            <w:jc w:val="center"/>
          </w:pPr>
        </w:p>
      </w:tc>
      <w:tc>
        <w:tcPr>
          <w:tcW w:w="3120" w:type="dxa"/>
          <w:tcMar/>
        </w:tcPr>
        <w:p w:rsidR="170F7FFE" w:rsidP="0E81DE7C" w:rsidRDefault="0E81DE7C" w14:paraId="293CA2E2" w14:textId="7C85A3F2">
          <w:pPr>
            <w:ind w:right="-115"/>
            <w:jc w:val="right"/>
          </w:pPr>
          <w:r w:rsidR="3FC61EC4">
            <w:drawing>
              <wp:inline wp14:editId="0A3CB219" wp14:anchorId="58D6B5ED">
                <wp:extent cx="1190625" cy="409277"/>
                <wp:effectExtent l="0" t="0" r="0" b="0"/>
                <wp:docPr id="1313815077" name="Picture 1313815077" title=""/>
                <wp:cNvGraphicFramePr>
                  <a:graphicFrameLocks noChangeAspect="1"/>
                </wp:cNvGraphicFramePr>
                <a:graphic>
                  <a:graphicData uri="http://schemas.openxmlformats.org/drawingml/2006/picture">
                    <pic:pic>
                      <pic:nvPicPr>
                        <pic:cNvPr id="0" name="Picture 1313815077"/>
                        <pic:cNvPicPr/>
                      </pic:nvPicPr>
                      <pic:blipFill>
                        <a:blip r:embed="Re31e81994a1f466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90625" cy="409277"/>
                        </a:xfrm>
                        <a:prstGeom prst="rect">
                          <a:avLst/>
                        </a:prstGeom>
                      </pic:spPr>
                    </pic:pic>
                  </a:graphicData>
                </a:graphic>
              </wp:inline>
            </w:drawing>
          </w:r>
        </w:p>
      </w:tc>
    </w:tr>
  </w:tbl>
  <w:p w:rsidR="170F7FFE" w:rsidP="0E81DE7C" w:rsidRDefault="170F7FFE" w14:paraId="3B1F3FB7" w14:textId="5CD30A9D"/>
</w:hdr>
</file>

<file path=word/intelligence2.xml><?xml version="1.0" encoding="utf-8"?>
<int2:intelligence xmlns:int2="http://schemas.microsoft.com/office/intelligence/2020/intelligence" xmlns:oel="http://schemas.microsoft.com/office/2019/extlst">
  <int2:observations>
    <int2:textHash int2:hashCode="F5+dpmmP7gcF5O" int2:id="VBb9eRSn">
      <int2:state int2:value="Rejected" int2:type="AugLoop_Text_Critique"/>
    </int2:textHash>
    <int2:bookmark int2:bookmarkName="_Int_m9UY8GnQ" int2:invalidationBookmarkName="" int2:hashCode="3i4/duTJ0R+q/h" int2:id="f4w69Dje">
      <int2:state int2:value="Rejected" int2:type="AugLoop_Text_Critique"/>
    </int2:bookmark>
  </int2:observations>
  <int2:intelligenceSettings/>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1"/>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306F7E"/>
    <w:rsid w:val="003734CE"/>
    <w:rsid w:val="00532CC0"/>
    <w:rsid w:val="00950C14"/>
    <w:rsid w:val="0176B46A"/>
    <w:rsid w:val="069CD164"/>
    <w:rsid w:val="07B6C54F"/>
    <w:rsid w:val="09245BAE"/>
    <w:rsid w:val="099706F6"/>
    <w:rsid w:val="09DCD998"/>
    <w:rsid w:val="0E81DE7C"/>
    <w:rsid w:val="13306F7E"/>
    <w:rsid w:val="15F7F498"/>
    <w:rsid w:val="170F7FFE"/>
    <w:rsid w:val="1B9B26A9"/>
    <w:rsid w:val="1C815BF1"/>
    <w:rsid w:val="1C959DA6"/>
    <w:rsid w:val="1E074F0C"/>
    <w:rsid w:val="2A10D075"/>
    <w:rsid w:val="2B81CB34"/>
    <w:rsid w:val="35B20764"/>
    <w:rsid w:val="3FC61EC4"/>
    <w:rsid w:val="470C40E8"/>
    <w:rsid w:val="4830A305"/>
    <w:rsid w:val="48F90CAB"/>
    <w:rsid w:val="54E46462"/>
    <w:rsid w:val="559CE3D4"/>
    <w:rsid w:val="5B1F21DF"/>
    <w:rsid w:val="5B87C225"/>
    <w:rsid w:val="5CEFF3BB"/>
    <w:rsid w:val="5D8A675A"/>
    <w:rsid w:val="6125CB74"/>
    <w:rsid w:val="63884B6F"/>
    <w:rsid w:val="64097CBD"/>
    <w:rsid w:val="681DA65C"/>
    <w:rsid w:val="6C2549C1"/>
    <w:rsid w:val="6E321720"/>
    <w:rsid w:val="6F40F9B0"/>
    <w:rsid w:val="75725680"/>
    <w:rsid w:val="75E9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6F7E"/>
  <w15:chartTrackingRefBased/>
  <w15:docId w15:val="{BFFAFF95-ED4E-4909-9713-90F5B023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170F7FFE"/>
    <w:pPr>
      <w:tabs>
        <w:tab w:val="center" w:pos="4680"/>
        <w:tab w:val="right" w:pos="9360"/>
      </w:tabs>
      <w:spacing w:after="0" w:line="240" w:lineRule="auto"/>
    </w:pPr>
  </w:style>
  <w:style w:type="paragraph" w:styleId="Footer">
    <w:name w:val="footer"/>
    <w:basedOn w:val="Normal"/>
    <w:uiPriority w:val="99"/>
    <w:unhideWhenUsed/>
    <w:rsid w:val="170F7FFE"/>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E81DE7C"/>
    <w:rPr>
      <w:color w:val="467886"/>
      <w:u w:val="single"/>
    </w:rPr>
  </w:style>
  <w:style w:type="paragraph" w:styleId="Revision">
    <w:name w:val="Revision"/>
    <w:hidden/>
    <w:uiPriority w:val="99"/>
    <w:semiHidden/>
    <w:rsid w:val="00950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microsoft.com/office/2020/10/relationships/intelligence" Target="intelligence2.xml" Id="rId14" /><Relationship Type="http://schemas.openxmlformats.org/officeDocument/2006/relationships/hyperlink" Target="mailto:extensioncivilrights@uconn.edu" TargetMode="External" Id="Rf77b57f1708a49f6" /></Relationships>
</file>

<file path=word/_rels/header1.xml.rels>&#65279;<?xml version="1.0" encoding="utf-8"?><Relationships xmlns="http://schemas.openxmlformats.org/package/2006/relationships"><Relationship Type="http://schemas.openxmlformats.org/officeDocument/2006/relationships/image" Target="/media/image3.png" Id="R2f6f3a879d034699" /><Relationship Type="http://schemas.openxmlformats.org/officeDocument/2006/relationships/image" Target="/media/image4.png" Id="Re31e81994a1f46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0A559975A35B47AF04674212E83C0E" ma:contentTypeVersion="13" ma:contentTypeDescription="Create a new document." ma:contentTypeScope="" ma:versionID="70243de05c6f3460f9c4f1e1186add7d">
  <xsd:schema xmlns:xsd="http://www.w3.org/2001/XMLSchema" xmlns:xs="http://www.w3.org/2001/XMLSchema" xmlns:p="http://schemas.microsoft.com/office/2006/metadata/properties" xmlns:ns2="163d8e07-06c3-4a7a-969e-aeaeafcc7455" xmlns:ns3="be5868cc-59b8-4c0a-be62-d5a0c4fb5e24" targetNamespace="http://schemas.microsoft.com/office/2006/metadata/properties" ma:root="true" ma:fieldsID="ebb3a6e62f30afd32c5c59b93ee3513b" ns2:_="" ns3:_="">
    <xsd:import namespace="163d8e07-06c3-4a7a-969e-aeaeafcc7455"/>
    <xsd:import namespace="be5868cc-59b8-4c0a-be62-d5a0c4fb5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d8e07-06c3-4a7a-969e-aeaeafcc7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5868cc-59b8-4c0a-be62-d5a0c4fb5e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8074b-f8c0-4d86-b282-5cfaf5f5c3d4}" ma:internalName="TaxCatchAll" ma:showField="CatchAllData" ma:web="be5868cc-59b8-4c0a-be62-d5a0c4fb5e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e5868cc-59b8-4c0a-be62-d5a0c4fb5e24" xsi:nil="true"/>
    <lcf76f155ced4ddcb4097134ff3c332f xmlns="163d8e07-06c3-4a7a-969e-aeaeafcc74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380331-A187-4E03-95C3-B237A4FDC3CA}">
  <ds:schemaRefs>
    <ds:schemaRef ds:uri="http://schemas.microsoft.com/sharepoint/v3/contenttype/forms"/>
  </ds:schemaRefs>
</ds:datastoreItem>
</file>

<file path=customXml/itemProps2.xml><?xml version="1.0" encoding="utf-8"?>
<ds:datastoreItem xmlns:ds="http://schemas.openxmlformats.org/officeDocument/2006/customXml" ds:itemID="{142079FD-1F9A-47DD-B6B0-73666181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d8e07-06c3-4a7a-969e-aeaeafcc7455"/>
    <ds:schemaRef ds:uri="be5868cc-59b8-4c0a-be62-d5a0c4fb5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B4A02-D597-4AC8-B3FD-0D6187B3CD06}">
  <ds:schemaRefs>
    <ds:schemaRef ds:uri="http://schemas.microsoft.com/office/2006/metadata/properties"/>
    <ds:schemaRef ds:uri="http://schemas.microsoft.com/office/infopath/2007/PartnerControls"/>
    <ds:schemaRef ds:uri="be5868cc-59b8-4c0a-be62-d5a0c4fb5e24"/>
    <ds:schemaRef ds:uri="163d8e07-06c3-4a7a-969e-aeaeafcc74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Syrotiak, Matthew</dc:creator>
  <keywords/>
  <dc:description/>
  <lastModifiedBy>Syrotiak, Matthew</lastModifiedBy>
  <revision>5</revision>
  <dcterms:created xsi:type="dcterms:W3CDTF">2025-03-02T21:20:00.0000000Z</dcterms:created>
  <dcterms:modified xsi:type="dcterms:W3CDTF">2025-04-04T12:46:44.8108161Z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0x0101001D0A559975A35B47AF04674212E83C0E</vt:lpwstr>
  </property>
  <property fmtid="{D5CDD505-2E9C-101B-9397-08002B2CF9AE}" pid="3" name="MediaServiceImageTags">
    <vt:lpwstr/>
  </property>
  <property fmtid="{D5CDD505-2E9C-101B-9397-08002B2CF9AE}" pid="4" name="Order">
    <vt:r8>601800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