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0F10D0E4" w:rsidP="44EABD3E" w:rsidRDefault="0F10D0E4" w14:paraId="2D319A63" w14:textId="3DDEAB3B">
      <w:pPr>
        <w:pStyle w:val="Title"/>
        <w:spacing w:before="0" w:beforeAutospacing="off" w:after="0" w:afterAutospacing="off" w:line="279" w:lineRule="auto"/>
        <w:ind w:left="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EABD3E" w:rsidR="0F10D0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Code of Conduct Agreement</w:t>
      </w:r>
    </w:p>
    <w:p w:rsidR="0F10D0E4" w:rsidP="44EABD3E" w:rsidRDefault="0F10D0E4" w14:paraId="1BB02103" w14:textId="66E6D013">
      <w:pPr>
        <w:pStyle w:val="Subtitle"/>
        <w:spacing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</w:pPr>
      <w:r w:rsidRPr="44EABD3E" w:rsidR="0F10D0E4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none"/>
          <w:lang w:val="en-US"/>
        </w:rPr>
        <w:t>Connecticut International 4-H Youth Exchange Program</w:t>
      </w:r>
    </w:p>
    <w:p w:rsidR="0F10D0E4" w:rsidP="44EABD3E" w:rsidRDefault="0F10D0E4" w14:paraId="39848911" w14:textId="61E9D6FE">
      <w:p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Capable and caring adults play important roles in the lives of youth involved in 4-H Youth Development Programs. This expectation statement acknowledges the need to provide the safest environment possible for youth. </w:t>
      </w:r>
    </w:p>
    <w:p w:rsidR="0F10D0E4" w:rsidP="44EABD3E" w:rsidRDefault="0F10D0E4" w14:paraId="0B40BEE5" w14:textId="2685EB3A">
      <w:pPr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adult, by signing this form agrees to conduct him/herself in a responsible manner and abide by all expectations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stated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below.</w:t>
      </w:r>
    </w:p>
    <w:p w:rsidR="0F10D0E4" w:rsidP="44EABD3E" w:rsidRDefault="0F10D0E4" w14:paraId="62C1DDC7" w14:textId="3C034BCE">
      <w:pPr>
        <w:pStyle w:val="Heading1"/>
        <w:spacing w:after="0" w:afterAutospacing="off"/>
        <w:rPr>
          <w:noProof w:val="0"/>
          <w:sz w:val="22"/>
          <w:szCs w:val="22"/>
          <w:lang w:val="en-US"/>
        </w:rPr>
      </w:pPr>
      <w:r w:rsidRPr="44EABD3E" w:rsidR="0F10D0E4">
        <w:rPr>
          <w:noProof w:val="0"/>
          <w:sz w:val="22"/>
          <w:szCs w:val="22"/>
          <w:lang w:val="en-US"/>
        </w:rPr>
        <w:t>Adult Chaperone Responsibilities:</w:t>
      </w:r>
    </w:p>
    <w:p w:rsidR="0F10D0E4" w:rsidP="44EABD3E" w:rsidRDefault="0F10D0E4" w14:paraId="2DFC79BE" w14:textId="72E2F20D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consider him/herself the youth’s support person. </w:t>
      </w:r>
    </w:p>
    <w:p w:rsidR="0F10D0E4" w:rsidP="44EABD3E" w:rsidRDefault="0F10D0E4" w14:paraId="62619379" w14:textId="015CCCA0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 will learn about and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participate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 new cultures. </w:t>
      </w:r>
    </w:p>
    <w:p w:rsidR="0F10D0E4" w:rsidP="44EABD3E" w:rsidRDefault="0F10D0E4" w14:paraId="7EEC6044" w14:textId="192E572F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 will respect host families, and the customs of the host country. </w:t>
      </w:r>
    </w:p>
    <w:p w:rsidR="0F10D0E4" w:rsidP="44EABD3E" w:rsidRDefault="0F10D0E4" w14:paraId="4580F102" w14:textId="18CEFEFC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enforce all written and signed behavior expectations established for the youth participation in this trip. This will include room checks and curfew setting. </w:t>
      </w:r>
    </w:p>
    <w:p w:rsidR="0F10D0E4" w:rsidP="44EABD3E" w:rsidRDefault="0F10D0E4" w14:paraId="5ED9307B" w14:textId="214A5CC6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keep all health information, in a confidential manner, available in case of an emergency situation. </w:t>
      </w:r>
    </w:p>
    <w:p w:rsidR="0F10D0E4" w:rsidP="44EABD3E" w:rsidRDefault="0F10D0E4" w14:paraId="29603D0C" w14:textId="3CEB4689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not dispense medication, or anything related to the physical or mental health of the youth, unless specifically directed in writing by the parent or guardian. </w:t>
      </w:r>
      <w:r w:rsidRPr="44EABD3E" w:rsidR="4E541659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Adults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must be aware of any medications to be taken by youth. </w:t>
      </w:r>
    </w:p>
    <w:p w:rsidR="0F10D0E4" w:rsidP="44EABD3E" w:rsidRDefault="0F10D0E4" w14:paraId="2ED332E0" w14:textId="0A2A4558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 an emergency situation, the adult chaperone will act in the best interest of the youth. Seek assistance from professional staff, medical and/or law enforcement personnel, as needed. </w:t>
      </w:r>
    </w:p>
    <w:p w:rsidR="0F10D0E4" w:rsidP="44EABD3E" w:rsidRDefault="0F10D0E4" w14:paraId="5F02BE1F" w14:textId="10193103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should provide the youth with information on how they can be </w:t>
      </w:r>
      <w:r w:rsidRPr="44EABD3E" w:rsidR="5B493975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reached and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should be accessible to them</w:t>
      </w:r>
      <w:r w:rsidRPr="44EABD3E" w:rsidR="4EF13A5C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.</w:t>
      </w:r>
    </w:p>
    <w:p w:rsidR="0F10D0E4" w:rsidP="44EABD3E" w:rsidRDefault="0F10D0E4" w14:paraId="543CDD3E" w14:textId="72F971EC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In the case of inappropriate youth behavior, the adult chaperone will consult with ______________ in determining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appropriate disciplinary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action. </w:t>
      </w:r>
    </w:p>
    <w:p w:rsidR="0F10D0E4" w:rsidP="44EABD3E" w:rsidRDefault="0F10D0E4" w14:paraId="56484E29" w14:textId="0A62790D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participate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 all activities and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assist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as needed. </w:t>
      </w:r>
    </w:p>
    <w:p w:rsidR="0F10D0E4" w:rsidP="44EABD3E" w:rsidRDefault="0F10D0E4" w14:paraId="439813FC" w14:textId="4825728A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not ignore situations involving bullying, hazing, harassment, or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fail to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intervene if youth are being threatened,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humiliated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or intimidated by other youth or adults. </w:t>
      </w:r>
    </w:p>
    <w:p w:rsidR="0F10D0E4" w:rsidP="44EABD3E" w:rsidRDefault="0F10D0E4" w14:paraId="548F70FB" w14:textId="340A013C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use of illegal drugs by youth or adults is not allowed during this trip. </w:t>
      </w:r>
    </w:p>
    <w:p w:rsidR="0F10D0E4" w:rsidP="44EABD3E" w:rsidRDefault="0F10D0E4" w14:paraId="3537C8F1" w14:textId="3669893B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possession and/or use of alcohol by youth or adults is not allowed during this trip. </w:t>
      </w:r>
    </w:p>
    <w:p w:rsidR="0F10D0E4" w:rsidP="44EABD3E" w:rsidRDefault="0F10D0E4" w14:paraId="2546BF9A" w14:textId="5CEFB833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The use of any form of tobacco should be avoided in the obvious presence of youth.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w:rsidR="0F10D0E4" w:rsidP="44EABD3E" w:rsidRDefault="0F10D0E4" w14:paraId="246DC8D3" w14:textId="0A4B2DAC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Sexual contact of any type with youth is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strictly forbidden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. Any behavior considered a violation of Connecticut child abuse or sexual assault laws are grounds for suspension of affiliation until investigation is completed.  </w:t>
      </w:r>
    </w:p>
    <w:p w:rsidR="0F10D0E4" w:rsidP="44EABD3E" w:rsidRDefault="0F10D0E4" w14:paraId="05F1113A" w14:textId="0BA873C5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 will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operate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motor vehicles in a safe, reliable manner when traveling with youth, only with a valid </w:t>
      </w:r>
      <w:r w:rsidRPr="44EABD3E" w:rsidR="68382E9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driver's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license and the legally required insurance coverage. </w:t>
      </w:r>
    </w:p>
    <w:p w:rsidR="0F10D0E4" w:rsidP="44EABD3E" w:rsidRDefault="0F10D0E4" w14:paraId="5FD6F3E8" w14:textId="1941F251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observe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44EABD3E" w:rsidR="40677A57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curfew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hour. The adult chaperone must remain in the host home during curfew hours, except in the case of emergency. </w:t>
      </w:r>
    </w:p>
    <w:p w:rsidR="0F10D0E4" w:rsidP="44EABD3E" w:rsidRDefault="0F10D0E4" w14:paraId="1A8712B3" w14:textId="0C146EC7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chaperone will </w:t>
      </w:r>
      <w:r w:rsidRPr="44EABD3E" w:rsidR="716476A6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contact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each youth he/she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is responsible for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frequently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throughout each day of the trip.</w:t>
      </w:r>
    </w:p>
    <w:p w:rsidR="0F10D0E4" w:rsidP="44EABD3E" w:rsidRDefault="0F10D0E4" w14:paraId="7E0D9BDB" w14:textId="289DE6B4">
      <w:pPr>
        <w:pStyle w:val="ListParagraph"/>
        <w:numPr>
          <w:ilvl w:val="0"/>
          <w:numId w:val="1"/>
        </w:numPr>
        <w:ind w:left="360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The adult chaperon will 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maintain</w:t>
      </w:r>
      <w:r w:rsidRPr="44EABD3E" w:rsidR="0F10D0E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regular contact with the IFYE Coordinator.</w:t>
      </w:r>
    </w:p>
    <w:p w:rsidR="3511ADC2" w:rsidP="44EABD3E" w:rsidRDefault="3511ADC2" w14:paraId="34371291" w14:textId="4996357B">
      <w:pPr>
        <w:pStyle w:val="Heading2"/>
        <w:spacing w:after="0" w:afterAutospacing="off"/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lang w:val="en-US"/>
        </w:rPr>
      </w:pPr>
      <w:r w:rsidRPr="44EABD3E" w:rsidR="3511ADC2">
        <w:rPr>
          <w:noProof w:val="0"/>
          <w:sz w:val="22"/>
          <w:szCs w:val="22"/>
          <w:lang w:val="en-US"/>
        </w:rPr>
        <w:t xml:space="preserve">Adult Chaperon Statement of Agreement: </w:t>
      </w:r>
    </w:p>
    <w:p w:rsidR="3511ADC2" w:rsidRDefault="3511ADC2" w14:paraId="51993EDF" w14:textId="03E64B87">
      <w:r w:rsidRPr="44EABD3E" w:rsidR="3511ADC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I have read and understand the rules and penalties in this agreement and agree to be bound by them. </w:t>
      </w:r>
    </w:p>
    <w:p w:rsidR="3511ADC2" w:rsidRDefault="3511ADC2" w14:paraId="0D77242F" w14:textId="2F640AF8">
      <w:r w:rsidRPr="44EABD3E" w:rsidR="3511ADC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Adult Chaperon _____________________________________________</w:t>
      </w:r>
      <w:r>
        <w:tab/>
      </w:r>
      <w:r w:rsidRPr="44EABD3E" w:rsidR="3511ADC2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>Date________________________</w:t>
      </w:r>
    </w:p>
    <w:sectPr>
      <w:pgSz w:w="12240" w:h="15840" w:orient="portrait"/>
      <w:pgMar w:top="720" w:right="720" w:bottom="720" w:left="720" w:header="720" w:footer="720" w:gutter="0"/>
      <w:cols w:space="720"/>
      <w:docGrid w:linePitch="360"/>
      <w:headerReference w:type="default" r:id="Rf9a8dd8cd0ea46dd"/>
      <w:footerReference w:type="default" r:id="R5cd45beebd1a41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 xmlns:r="http://schemas.openxmlformats.org/officeDocument/2006/relationships">
  <w:tbl>
    <w:tblPr>
      <w:tblStyle w:val="TableNormal"/>
      <w:bidiVisual w:val="0"/>
      <w:tblW w:w="9360" w:type="dxa"/>
      <w:tblLayout w:type="fixed"/>
      <w:tblLook w:val="06A0" w:firstRow="1" w:lastRow="0" w:firstColumn="1" w:lastColumn="0" w:noHBand="1" w:noVBand="1"/>
    </w:tblPr>
    <w:tblGrid>
      <w:gridCol w:w="345"/>
      <w:gridCol w:w="8670"/>
      <w:gridCol w:w="345"/>
    </w:tblGrid>
    <w:tr w:rsidR="170F7FFE" w:rsidTr="40A6C102" w14:paraId="63F555AC">
      <w:trPr>
        <w:trHeight w:val="300"/>
      </w:trPr>
      <w:tc>
        <w:tcPr>
          <w:tcW w:w="345" w:type="dxa"/>
          <w:tcMar/>
        </w:tcPr>
        <w:p w:rsidR="170F7FFE" w:rsidP="170F7FFE" w:rsidRDefault="170F7FFE" w14:paraId="1FC13435" w14:textId="2944CFAB">
          <w:pPr>
            <w:pStyle w:val="Header"/>
            <w:bidi w:val="0"/>
            <w:ind w:left="-115"/>
            <w:jc w:val="left"/>
          </w:pPr>
        </w:p>
      </w:tc>
      <w:tc>
        <w:tcPr>
          <w:tcW w:w="8670" w:type="dxa"/>
          <w:tcMar/>
          <w:vAlign w:val="top"/>
        </w:tcPr>
        <w:p w:rsidR="170F7FFE" w:rsidP="40A6C102" w:rsidRDefault="170F7FFE" w14:paraId="0E2FE1E7" w14:textId="77A1F8E9">
          <w:pPr>
            <w:shd w:val="clear" w:color="auto" w:fill="FFFFFF" w:themeFill="background1"/>
            <w:bidi w:val="0"/>
            <w:spacing w:before="0" w:beforeAutospacing="off" w:after="150" w:afterAutospacing="off"/>
            <w:jc w:val="center"/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</w:pP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The University of Connecticut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complies with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all applicable federal and state laws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regarding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non-discrimination, equal 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opportunity</w:t>
          </w:r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 xml:space="preserve"> and affirmative action, including the provision of reasonable accommodations for persons with disabilities. Extension program participants with disabilities may request reasonable accommodations to address limitations resulting from a disability. For more information, please contact the UConn Extension Civil Rights Liaison at </w:t>
          </w:r>
          <w:hyperlink r:id="R799db95a1ed64daf">
            <w:r w:rsidRPr="40A6C102" w:rsidR="40A6C102">
              <w:rPr>
                <w:rStyle w:val="Hyperlink"/>
                <w:rFonts w:ascii="helvetica" w:hAnsi="helvetica" w:eastAsia="helvetica" w:cs="helvetic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41793E"/>
                <w:sz w:val="12"/>
                <w:szCs w:val="12"/>
                <w:u w:val="single"/>
                <w:lang w:val="en-US"/>
              </w:rPr>
              <w:t>extensioncivilrights@uconn.edu</w:t>
            </w:r>
          </w:hyperlink>
          <w:r w:rsidRPr="40A6C102" w:rsidR="40A6C102">
            <w:rPr>
              <w:rFonts w:ascii="helvetica" w:hAnsi="helvetica" w:eastAsia="helvetica" w:cs="helvetica"/>
              <w:b w:val="0"/>
              <w:bCs w:val="0"/>
              <w:i w:val="0"/>
              <w:iCs w:val="0"/>
              <w:caps w:val="0"/>
              <w:smallCaps w:val="0"/>
              <w:noProof w:val="0"/>
              <w:color w:val="333333"/>
              <w:sz w:val="12"/>
              <w:szCs w:val="12"/>
              <w:lang w:val="en-US"/>
            </w:rPr>
            <w:t>.</w:t>
          </w:r>
        </w:p>
        <w:p w:rsidR="170F7FFE" w:rsidP="0E81DE7C" w:rsidRDefault="170F7FFE" w14:paraId="651A7CBD" w14:textId="7E884DD8">
          <w:pPr>
            <w:shd w:val="clear" w:color="auto" w:fill="FFFFFF" w:themeFill="background1"/>
            <w:bidi w:val="0"/>
            <w:spacing w:before="0" w:beforeAutospacing="off" w:after="0" w:afterAutospacing="off"/>
            <w:jc w:val="center"/>
          </w:pPr>
        </w:p>
        <w:p w:rsidR="170F7FFE" w:rsidP="0E81DE7C" w:rsidRDefault="170F7FFE" w14:paraId="4B9C1350" w14:textId="28B948C7">
          <w:pPr>
            <w:pStyle w:val="Header"/>
            <w:bidi w:val="0"/>
            <w:jc w:val="center"/>
            <w:rPr>
              <w:sz w:val="16"/>
              <w:szCs w:val="16"/>
            </w:rPr>
          </w:pPr>
        </w:p>
      </w:tc>
      <w:tc>
        <w:tcPr>
          <w:tcW w:w="345" w:type="dxa"/>
          <w:tcMar/>
        </w:tcPr>
        <w:p w:rsidR="170F7FFE" w:rsidP="170F7FFE" w:rsidRDefault="170F7FFE" w14:paraId="1CCA1B7D" w14:textId="69C8D399">
          <w:pPr>
            <w:pStyle w:val="Header"/>
            <w:bidi w:val="0"/>
            <w:ind w:right="-115"/>
            <w:jc w:val="right"/>
          </w:pPr>
        </w:p>
      </w:tc>
    </w:tr>
  </w:tbl>
  <w:p w:rsidR="170F7FFE" w:rsidP="170F7FFE" w:rsidRDefault="170F7FFE" w14:paraId="266B1F81" w14:textId="09FE754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70F7FFE" w:rsidTr="40A6C102" w14:paraId="6C54DCB4">
      <w:trPr>
        <w:trHeight w:val="300"/>
      </w:trPr>
      <w:tc>
        <w:tcPr>
          <w:tcW w:w="3120" w:type="dxa"/>
          <w:tcMar/>
        </w:tcPr>
        <w:p w:rsidR="170F7FFE" w:rsidP="5D8A675A" w:rsidRDefault="170F7FFE" w14:paraId="7C41CDFD" w14:textId="4065233B">
          <w:pPr>
            <w:ind w:left="-115"/>
            <w:jc w:val="left"/>
          </w:pPr>
          <w:r w:rsidR="40A6C102">
            <w:drawing>
              <wp:inline wp14:editId="0672310D" wp14:anchorId="7479A984">
                <wp:extent cx="514350" cy="514350"/>
                <wp:effectExtent l="0" t="0" r="0" b="0"/>
                <wp:docPr id="1429596529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cd3501ecd55f40aa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20" w:type="dxa"/>
          <w:tcMar/>
        </w:tcPr>
        <w:p w:rsidR="170F7FFE" w:rsidP="170F7FFE" w:rsidRDefault="170F7FFE" w14:paraId="2F11E979" w14:textId="2CFA6D3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70F7FFE" w:rsidP="0E81DE7C" w:rsidRDefault="170F7FFE" w14:paraId="293CA2E2" w14:textId="7C85A3F2">
          <w:pPr>
            <w:bidi w:val="0"/>
            <w:ind w:right="-115"/>
            <w:jc w:val="right"/>
          </w:pPr>
          <w:r w:rsidR="40A6C102">
            <w:drawing>
              <wp:inline wp14:editId="4F5F6DDC" wp14:anchorId="58D6B5ED">
                <wp:extent cx="1123950" cy="386358"/>
                <wp:effectExtent l="0" t="0" r="0" b="0"/>
                <wp:docPr id="131381507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d0162fc49944cb">
                          <a:extLst xmlns:a="http://schemas.openxmlformats.org/drawingml/2006/main"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0" flipH="0" flipV="0">
                          <a:off x="0" y="0"/>
                          <a:ext cx="1123950" cy="38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170F7FFE" w:rsidP="0E81DE7C" w:rsidRDefault="170F7FFE" w14:paraId="3B1F3FB7" w14:textId="5CD30A9D">
    <w:pPr/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8f02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3306F7E"/>
    <w:rsid w:val="0176B46A"/>
    <w:rsid w:val="069CD164"/>
    <w:rsid w:val="08989E83"/>
    <w:rsid w:val="0BE80979"/>
    <w:rsid w:val="0D29239A"/>
    <w:rsid w:val="0E81DE7C"/>
    <w:rsid w:val="0F10D0E4"/>
    <w:rsid w:val="12BDBF83"/>
    <w:rsid w:val="13306F7E"/>
    <w:rsid w:val="170F7FFE"/>
    <w:rsid w:val="1C815BF1"/>
    <w:rsid w:val="31681307"/>
    <w:rsid w:val="3511ADC2"/>
    <w:rsid w:val="35B20764"/>
    <w:rsid w:val="3DFA60B7"/>
    <w:rsid w:val="40677A57"/>
    <w:rsid w:val="40A6C102"/>
    <w:rsid w:val="44EABD3E"/>
    <w:rsid w:val="49CBFCA7"/>
    <w:rsid w:val="4E541659"/>
    <w:rsid w:val="4E87627D"/>
    <w:rsid w:val="4EF13A5C"/>
    <w:rsid w:val="54E46462"/>
    <w:rsid w:val="559CE3D4"/>
    <w:rsid w:val="5B493975"/>
    <w:rsid w:val="5B87C225"/>
    <w:rsid w:val="5CBC044E"/>
    <w:rsid w:val="5D8A675A"/>
    <w:rsid w:val="6125CB74"/>
    <w:rsid w:val="64097CBD"/>
    <w:rsid w:val="6562C84A"/>
    <w:rsid w:val="6640FB65"/>
    <w:rsid w:val="681DA65C"/>
    <w:rsid w:val="68382E94"/>
    <w:rsid w:val="6E321720"/>
    <w:rsid w:val="716476A6"/>
    <w:rsid w:val="7FD7F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06F7E"/>
  <w15:chartTrackingRefBased/>
  <w15:docId w15:val="{BFFAFF95-ED4E-4909-9713-90F5B0233F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Normal"/>
    <w:link w:val="Heading1"/>
    <w:rsid w:val="44EABD3E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4"/>
      <w:szCs w:val="24"/>
      <w:lang w:val="en-US"/>
    </w:rPr>
  </w:style>
  <w:style w:type="paragraph" w:styleId="Heading1">
    <w:uiPriority w:val="9"/>
    <w:name w:val="heading 1"/>
    <w:basedOn w:val="Normal"/>
    <w:next w:val="Normal"/>
    <w:link w:val="Heading1Char"/>
    <w:qFormat/>
    <w:rsid w:val="44EABD3E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4"/>
      <w:szCs w:val="24"/>
      <w:lang w:val="en-US"/>
    </w:rPr>
  </w:style>
  <w:style w:type="character" w:styleId="Heading2Char" w:customStyle="true">
    <w:uiPriority w:val="9"/>
    <w:name w:val="Heading 2 Char"/>
    <w:basedOn w:val="Normal"/>
    <w:link w:val="Heading2"/>
    <w:rsid w:val="44EABD3E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4"/>
      <w:szCs w:val="24"/>
      <w:lang w:val="en-US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44EABD3E"/>
    <w:rPr>
      <w:rFonts w:ascii="Times New Roman" w:hAnsi="Times New Roman" w:eastAsia="Times New Roman" w:cs="Times New Roman" w:asciiTheme="minorAscii" w:hAnsiTheme="minorAscii" w:eastAsiaTheme="minorEastAsia" w:cstheme="minorBidi"/>
      <w:b w:val="1"/>
      <w:bCs w:val="1"/>
      <w:noProof w:val="0"/>
      <w:sz w:val="24"/>
      <w:szCs w:val="24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true">
    <w:uiPriority w:val="10"/>
    <w:name w:val="Title Char"/>
    <w:basedOn w:val="Normal"/>
    <w:link w:val="Title"/>
    <w:rsid w:val="08989E83"/>
    <w:rPr>
      <w:rFonts w:ascii="Times New Roman" w:hAnsi="Times New Roman" w:eastAsia="Times New Roman" w:cs="Times New Roman"/>
      <w:sz w:val="24"/>
      <w:szCs w:val="24"/>
    </w:rPr>
  </w:style>
  <w:style w:type="paragraph" w:styleId="Title">
    <w:uiPriority w:val="10"/>
    <w:name w:val="Title"/>
    <w:basedOn w:val="Normal"/>
    <w:next w:val="Normal"/>
    <w:link w:val="TitleChar"/>
    <w:qFormat/>
    <w:rsid w:val="08989E83"/>
    <w:rPr>
      <w:rFonts w:ascii="Times New Roman" w:hAnsi="Times New Roman" w:eastAsia="Times New Roman" w:cs="Times New Roman"/>
      <w:sz w:val="24"/>
      <w:szCs w:val="24"/>
    </w:rPr>
    <w:pPr>
      <w:jc w:val="center"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170F7FF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0E81DE7C"/>
    <w:rPr>
      <w:color w:val="467886"/>
      <w:u w:val="single"/>
    </w:rPr>
  </w:style>
  <w:style w:type="paragraph" w:styleId="ListParagraph">
    <w:uiPriority w:val="34"/>
    <w:name w:val="List Paragraph"/>
    <w:basedOn w:val="Normal"/>
    <w:qFormat/>
    <w:rsid w:val="44EABD3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f9a8dd8cd0ea46dd" /><Relationship Type="http://schemas.openxmlformats.org/officeDocument/2006/relationships/footer" Target="footer.xml" Id="R5cd45beebd1a4154" /><Relationship Type="http://schemas.openxmlformats.org/officeDocument/2006/relationships/numbering" Target="numbering.xml" Id="R0f1846982b544a8d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mailto:extensioncivilrights@uconn.edu" TargetMode="External" Id="R799db95a1ed64da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5.png" Id="Rcd3501ecd55f40aa" /><Relationship Type="http://schemas.openxmlformats.org/officeDocument/2006/relationships/image" Target="/media/image6.png" Id="Rb7d0162fc49944c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0A559975A35B47AF04674212E83C0E" ma:contentTypeVersion="13" ma:contentTypeDescription="Create a new document." ma:contentTypeScope="" ma:versionID="70243de05c6f3460f9c4f1e1186add7d">
  <xsd:schema xmlns:xsd="http://www.w3.org/2001/XMLSchema" xmlns:xs="http://www.w3.org/2001/XMLSchema" xmlns:p="http://schemas.microsoft.com/office/2006/metadata/properties" xmlns:ns2="163d8e07-06c3-4a7a-969e-aeaeafcc7455" xmlns:ns3="be5868cc-59b8-4c0a-be62-d5a0c4fb5e24" targetNamespace="http://schemas.microsoft.com/office/2006/metadata/properties" ma:root="true" ma:fieldsID="ebb3a6e62f30afd32c5c59b93ee3513b" ns2:_="" ns3:_="">
    <xsd:import namespace="163d8e07-06c3-4a7a-969e-aeaeafcc7455"/>
    <xsd:import namespace="be5868cc-59b8-4c0a-be62-d5a0c4fb5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d8e07-06c3-4a7a-969e-aeaeafcc7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868cc-59b8-4c0a-be62-d5a0c4fb5e2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278074b-f8c0-4d86-b282-5cfaf5f5c3d4}" ma:internalName="TaxCatchAll" ma:showField="CatchAllData" ma:web="be5868cc-59b8-4c0a-be62-d5a0c4fb5e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868cc-59b8-4c0a-be62-d5a0c4fb5e24" xsi:nil="true"/>
    <lcf76f155ced4ddcb4097134ff3c332f xmlns="163d8e07-06c3-4a7a-969e-aeaeafcc74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42079FD-1F9A-47DD-B6B0-73666181DD82}"/>
</file>

<file path=customXml/itemProps2.xml><?xml version="1.0" encoding="utf-8"?>
<ds:datastoreItem xmlns:ds="http://schemas.openxmlformats.org/officeDocument/2006/customXml" ds:itemID="{99380331-A187-4E03-95C3-B237A4FDC3CA}"/>
</file>

<file path=customXml/itemProps3.xml><?xml version="1.0" encoding="utf-8"?>
<ds:datastoreItem xmlns:ds="http://schemas.openxmlformats.org/officeDocument/2006/customXml" ds:itemID="{A81B4A02-D597-4AC8-B3FD-0D6187B3CD0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Syrotiak, Matthew</dc:creator>
  <keywords/>
  <dc:description/>
  <lastModifiedBy>Syrotiak, Matthew</lastModifiedBy>
  <dcterms:created xsi:type="dcterms:W3CDTF">2025-02-20T20:00:25.0000000Z</dcterms:created>
  <dcterms:modified xsi:type="dcterms:W3CDTF">2025-05-08T17:37:42.2835648Z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0x0101001D0A559975A35B47AF04674212E83C0E</vt:lpwstr>
  </property>
  <property fmtid="{D5CDD505-2E9C-101B-9397-08002B2CF9AE}" pid="3" name="MediaServiceImageTags">
    <vt:lpwstr/>
  </property>
</Properties>
</file>