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22D383C" w:rsidP="1FFC5887" w:rsidRDefault="322D383C" w14:paraId="00B8AE7F" w14:textId="5D430A5F">
      <w:pPr>
        <w:pStyle w:val="Heading1"/>
        <w:rPr>
          <w:rFonts w:ascii="Calibri" w:hAnsi="Calibri" w:eastAsia="Calibri" w:cs="Calibri"/>
          <w:b w:val="1"/>
          <w:bCs w:val="1"/>
          <w:sz w:val="24"/>
          <w:szCs w:val="24"/>
        </w:rPr>
      </w:pPr>
      <w:bookmarkStart w:name="_Int_8wCTxlXA" w:id="1498805458"/>
      <w:r w:rsidR="322D383C">
        <w:rPr/>
        <w:t>Animal Verification Form – Late Policy</w:t>
      </w:r>
      <w:bookmarkEnd w:id="1498805458"/>
    </w:p>
    <w:p w:rsidR="1634E068" w:rsidP="061F4927" w:rsidRDefault="1634E068" w14:paraId="56BC5674" w14:textId="38014B54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>Due: May 1</w:t>
      </w:r>
      <w:r w:rsidRPr="061F4927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061F4927" w:rsidR="1634E068">
        <w:rPr>
          <w:rFonts w:ascii="Calibri" w:hAnsi="Calibri" w:eastAsia="Calibri" w:cs="Calibri"/>
          <w:sz w:val="22"/>
          <w:szCs w:val="22"/>
        </w:rPr>
        <w:t xml:space="preserve"> for dairy, beef cattle and horse projects</w:t>
      </w:r>
    </w:p>
    <w:p w:rsidR="7FC065C5" w:rsidP="016E22F1" w:rsidRDefault="7FC065C5" w14:paraId="126055DB" w14:textId="50FDFD44">
      <w:pPr>
        <w:pStyle w:val="ListParagraph"/>
        <w:numPr>
          <w:ilvl w:val="1"/>
          <w:numId w:val="3"/>
        </w:numPr>
        <w:bidi w:val="0"/>
        <w:ind/>
        <w:rPr>
          <w:rFonts w:ascii="Calibri" w:hAnsi="Calibri" w:eastAsia="Calibri" w:cs="Calibri"/>
          <w:sz w:val="22"/>
          <w:szCs w:val="22"/>
        </w:rPr>
      </w:pPr>
      <w:r w:rsidRPr="016E22F1" w:rsidR="1634E068">
        <w:rPr>
          <w:rFonts w:ascii="Calibri" w:hAnsi="Calibri" w:eastAsia="Calibri" w:cs="Calibri"/>
          <w:sz w:val="22"/>
          <w:szCs w:val="22"/>
        </w:rPr>
        <w:t>June 1</w:t>
      </w:r>
      <w:r w:rsidRPr="016E22F1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016E22F1" w:rsidR="1634E068">
        <w:rPr>
          <w:rFonts w:ascii="Calibri" w:hAnsi="Calibri" w:eastAsia="Calibri" w:cs="Calibri"/>
          <w:sz w:val="22"/>
          <w:szCs w:val="22"/>
        </w:rPr>
        <w:t xml:space="preserve"> for other animal projects </w:t>
      </w:r>
    </w:p>
    <w:p w:rsidR="1634E068" w:rsidP="061F4927" w:rsidRDefault="1634E068" w14:paraId="1254C866" w14:textId="79271EE0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 xml:space="preserve">Specific due dates for ESE 4-H program consideration must be met: </w:t>
      </w:r>
    </w:p>
    <w:p w:rsidR="1634E068" w:rsidP="061F4927" w:rsidRDefault="1634E068" w14:paraId="2ED6F149" w14:textId="77F10ED0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>May 1</w:t>
      </w:r>
      <w:r w:rsidRPr="061F4927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061F4927" w:rsidR="1634E068">
        <w:rPr>
          <w:rFonts w:ascii="Calibri" w:hAnsi="Calibri" w:eastAsia="Calibri" w:cs="Calibri"/>
          <w:sz w:val="22"/>
          <w:szCs w:val="22"/>
        </w:rPr>
        <w:t xml:space="preserve"> for horses </w:t>
      </w:r>
    </w:p>
    <w:p w:rsidR="1634E068" w:rsidP="061F4927" w:rsidRDefault="1634E068" w14:paraId="633C90D0" w14:textId="6CC91BF4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>May 1</w:t>
      </w:r>
      <w:r w:rsidRPr="061F4927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061F4927" w:rsidR="1634E068">
        <w:rPr>
          <w:rFonts w:ascii="Calibri" w:hAnsi="Calibri" w:eastAsia="Calibri" w:cs="Calibri"/>
          <w:sz w:val="22"/>
          <w:szCs w:val="22"/>
        </w:rPr>
        <w:t xml:space="preserve"> for dairy cattle and beef heifers </w:t>
      </w:r>
    </w:p>
    <w:p w:rsidR="1634E068" w:rsidP="061F4927" w:rsidRDefault="1634E068" w14:paraId="65E8A6A4" w14:textId="668409E2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>February</w:t>
      </w:r>
      <w:r w:rsidRPr="061F4927" w:rsidR="1634E068">
        <w:rPr>
          <w:rFonts w:ascii="Calibri" w:hAnsi="Calibri" w:eastAsia="Calibri" w:cs="Calibri"/>
          <w:sz w:val="22"/>
          <w:szCs w:val="22"/>
        </w:rPr>
        <w:t xml:space="preserve"> 1</w:t>
      </w:r>
      <w:r w:rsidRPr="061F4927" w:rsidR="1634E068">
        <w:rPr>
          <w:rFonts w:ascii="Calibri" w:hAnsi="Calibri" w:eastAsia="Calibri" w:cs="Calibri"/>
          <w:sz w:val="22"/>
          <w:szCs w:val="22"/>
          <w:vertAlign w:val="superscript"/>
        </w:rPr>
        <w:t>st</w:t>
      </w:r>
      <w:r w:rsidRPr="061F4927" w:rsidR="1634E068">
        <w:rPr>
          <w:rFonts w:ascii="Calibri" w:hAnsi="Calibri" w:eastAsia="Calibri" w:cs="Calibri"/>
          <w:sz w:val="22"/>
          <w:szCs w:val="22"/>
        </w:rPr>
        <w:t xml:space="preserve"> for beef steers</w:t>
      </w:r>
      <w:r w:rsidRPr="061F4927" w:rsidR="2175AD4E">
        <w:rPr>
          <w:rFonts w:ascii="Calibri" w:hAnsi="Calibri" w:eastAsia="Calibri" w:cs="Calibri"/>
          <w:sz w:val="22"/>
          <w:szCs w:val="22"/>
        </w:rPr>
        <w:t xml:space="preserve">, must be owned </w:t>
      </w:r>
    </w:p>
    <w:p w:rsidR="7FC065C5" w:rsidP="016E22F1" w:rsidRDefault="7FC065C5" w14:paraId="359F1DAE" w14:textId="370E72E4">
      <w:pPr>
        <w:pStyle w:val="ListParagraph"/>
        <w:numPr>
          <w:ilvl w:val="0"/>
          <w:numId w:val="3"/>
        </w:numPr>
        <w:bidi w:val="0"/>
        <w:ind/>
        <w:rPr>
          <w:rFonts w:ascii="Calibri" w:hAnsi="Calibri" w:eastAsia="Calibri" w:cs="Calibri"/>
          <w:sz w:val="22"/>
          <w:szCs w:val="22"/>
        </w:rPr>
      </w:pPr>
      <w:r w:rsidRPr="016E22F1" w:rsidR="1634E068">
        <w:rPr>
          <w:rFonts w:ascii="Calibri" w:hAnsi="Calibri" w:eastAsia="Calibri" w:cs="Calibri"/>
          <w:sz w:val="22"/>
          <w:szCs w:val="22"/>
        </w:rPr>
        <w:t xml:space="preserve">Ownership or lease must be as of above due dates- No switching or changing animals after due dates. </w:t>
      </w:r>
      <w:r w:rsidRPr="016E22F1" w:rsidR="28B95B0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Big E Programs Do Not accept any late verifications. </w:t>
      </w:r>
    </w:p>
    <w:p w:rsidR="1634E068" w:rsidP="061F4927" w:rsidRDefault="1634E068" w14:paraId="6B2E9DE5" w14:textId="211DBBC8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>Late fee for animal verification forms:</w:t>
      </w:r>
    </w:p>
    <w:p w:rsidR="1634E068" w:rsidP="061F4927" w:rsidRDefault="1634E068" w14:paraId="249C43A1" w14:textId="01F2C6A5">
      <w:pPr>
        <w:pStyle w:val="ListParagraph"/>
        <w:numPr>
          <w:ilvl w:val="1"/>
          <w:numId w:val="3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061F4927" w:rsidR="1634E068">
        <w:rPr>
          <w:rFonts w:ascii="Calibri" w:hAnsi="Calibri" w:eastAsia="Calibri" w:cs="Calibri"/>
          <w:sz w:val="22"/>
          <w:szCs w:val="22"/>
        </w:rPr>
        <w:t xml:space="preserve">$25 </w:t>
      </w:r>
      <w:r w:rsidRPr="061F4927" w:rsidR="1634E068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  <w:u w:val="none"/>
        </w:rPr>
        <w:t xml:space="preserve">per project animal 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within the first 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14 days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past </w:t>
      </w:r>
      <w:r w:rsidRPr="061F4927" w:rsidR="78591EE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</w:t>
      </w:r>
      <w:bookmarkStart w:name="_Int_Ie5BuN3B" w:id="657512364"/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deadline</w:t>
      </w:r>
      <w:bookmarkEnd w:id="657512364"/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 The forms and check must be in the 4-H Office by the 15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  <w:vertAlign w:val="superscript"/>
        </w:rPr>
        <w:t>th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of the </w:t>
      </w:r>
      <w:bookmarkStart w:name="_Int_uK53SWZ0" w:id="915000826"/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month, or</w:t>
      </w:r>
      <w:bookmarkEnd w:id="915000826"/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postmarked by that final date. </w:t>
      </w:r>
    </w:p>
    <w:p w:rsidR="7FC065C5" w:rsidP="016E22F1" w:rsidRDefault="7FC065C5" w14:paraId="1436C30F" w14:textId="794ADA96">
      <w:pPr>
        <w:pStyle w:val="ListParagraph"/>
        <w:numPr>
          <w:ilvl w:val="1"/>
          <w:numId w:val="3"/>
        </w:numPr>
        <w:bidi w:val="0"/>
        <w:ind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Checks should be made out to the </w:t>
      </w:r>
      <w:r w:rsidRPr="016E22F1" w:rsidR="1634E068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University of CT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with “4-H” in the memo line. </w:t>
      </w:r>
    </w:p>
    <w:p w:rsidR="7FC065C5" w:rsidP="016E22F1" w:rsidRDefault="7FC065C5" w14:paraId="489BD04A" w14:textId="0A04BC14">
      <w:pPr>
        <w:pStyle w:val="ListParagraph"/>
        <w:numPr>
          <w:ilvl w:val="0"/>
          <w:numId w:val="3"/>
        </w:numPr>
        <w:bidi w:val="0"/>
        <w:ind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There 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no 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exception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s made for consideration for ESE. That is – if you are late – you 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don’t</w:t>
      </w:r>
      <w:r w:rsidRPr="016E22F1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qualify</w:t>
      </w:r>
      <w:r w:rsidRPr="016E22F1" w:rsidR="771D486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1634E068" w:rsidP="061F4927" w:rsidRDefault="1634E068" w14:paraId="1859912F" w14:textId="0E6E518B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 late form is accepted only when accompanied by the proper check, with all signatures on the form completed, including the leader’s signature. 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This is to ensure that the project animal is in fact the correct one.</w:t>
      </w:r>
      <w:r w:rsidRPr="061F4927" w:rsidR="1634E06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4-H staff reserve the right to ask for proof of ownership or lease, to verify that the animal was in the 4-H'er</w:t>
      </w:r>
      <w:r w:rsidRPr="061F4927" w:rsidR="0B600FED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s possession/care as of the due date. </w:t>
      </w:r>
    </w:p>
    <w:p w:rsidR="7FC065C5" w:rsidP="061F4927" w:rsidRDefault="7FC065C5" w14:paraId="7A562001" w14:textId="2DD38C24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1FFC5887" w:rsidR="64267A2F">
        <w:rPr>
          <w:rStyle w:val="Emphasis"/>
          <w:rFonts w:ascii="Calibri" w:hAnsi="Calibri" w:eastAsia="Calibri" w:cs="Calibri"/>
        </w:rPr>
        <w:t xml:space="preserve">Justification: 4-H Staff, over the years, have been put in the position of denying a 4-H'er the opportunity to show their project animal at the 4-H </w:t>
      </w:r>
      <w:r w:rsidRPr="1FFC5887" w:rsidR="64267A2F">
        <w:rPr>
          <w:rStyle w:val="Emphasis"/>
          <w:rFonts w:ascii="Calibri" w:hAnsi="Calibri" w:eastAsia="Calibri" w:cs="Calibri"/>
        </w:rPr>
        <w:t>Fair, if</w:t>
      </w:r>
      <w:r w:rsidRPr="1FFC5887" w:rsidR="64267A2F">
        <w:rPr>
          <w:rStyle w:val="Emphasis"/>
          <w:rFonts w:ascii="Calibri" w:hAnsi="Calibri" w:eastAsia="Calibri" w:cs="Calibri"/>
        </w:rPr>
        <w:t xml:space="preserve"> the deadline was not met. This policy would offer one </w:t>
      </w:r>
      <w:r w:rsidRPr="1FFC5887" w:rsidR="7219D5E4">
        <w:rPr>
          <w:rStyle w:val="Emphasis"/>
          <w:rFonts w:ascii="Calibri" w:hAnsi="Calibri" w:eastAsia="Calibri" w:cs="Calibri"/>
        </w:rPr>
        <w:t>chance for “amnesty</w:t>
      </w:r>
      <w:r w:rsidRPr="1FFC5887" w:rsidR="7219D5E4">
        <w:rPr>
          <w:rStyle w:val="Emphasis"/>
          <w:rFonts w:ascii="Calibri" w:hAnsi="Calibri" w:eastAsia="Calibri" w:cs="Calibri"/>
        </w:rPr>
        <w:t>”,</w:t>
      </w:r>
      <w:r w:rsidRPr="1FFC5887" w:rsidR="7219D5E4">
        <w:rPr>
          <w:rStyle w:val="Emphasis"/>
          <w:rFonts w:ascii="Calibri" w:hAnsi="Calibri" w:eastAsia="Calibri" w:cs="Calibri"/>
        </w:rPr>
        <w:t xml:space="preserve"> without being unfair to those who are on time.</w:t>
      </w:r>
    </w:p>
    <w:p w:rsidR="7FC065C5" w:rsidP="1FFC5887" w:rsidRDefault="7FC065C5" w14:paraId="54A5C848" w14:textId="77A1F8E9">
      <w:pPr>
        <w:suppressLineNumbers w:val="0"/>
        <w:shd w:val="clear" w:color="auto" w:fill="FFFFFF" w:themeFill="background1"/>
        <w:bidi w:val="0"/>
        <w:spacing w:before="720" w:beforeAutospacing="off" w:after="150" w:afterAutospacing="off" w:line="279" w:lineRule="auto"/>
        <w:ind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dd1e3ec3e4f14f01">
        <w:r w:rsidRPr="1FFC5887" w:rsidR="0FDF9BD3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1FFC5887" w:rsidR="0FDF9BD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7FC065C5" w:rsidP="7FC065C5" w:rsidRDefault="7FC065C5" w14:paraId="32DB7939" w14:textId="0125D26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equalWidth="1" w:space="720" w:num="1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1FFC5887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502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262"/>
    </w:tblGrid>
    <w:tr w:rsidR="170F7FFE" w:rsidTr="27BD9599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6E2B2914">
          <w:pPr>
            <w:ind w:left="-115"/>
            <w:jc w:val="left"/>
          </w:pPr>
          <w:r w:rsidR="27BD9599">
            <w:drawing>
              <wp:inline wp14:editId="7C2FF68D" wp14:anchorId="71325AA9">
                <wp:extent cx="390922" cy="395036"/>
                <wp:effectExtent l="0" t="0" r="0" b="0"/>
                <wp:docPr id="1386062161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a9fb60e73fa476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90922" cy="395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262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061F4927">
            <w:drawing>
              <wp:inline wp14:editId="4CC45B2F" wp14:anchorId="58D6B5ED">
                <wp:extent cx="929120" cy="319385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0f736123eb2428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29120" cy="319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bookmark int2:bookmarkName="_Int_8wCTxlXA" int2:invalidationBookmarkName="" int2:hashCode="BZSiumGPK+7PuY" int2:id="pycCKgDv">
      <int2:state int2:type="WordDesignerSuggestedImageAnnotation" int2:value="Reviewed"/>
    </int2:bookmark>
    <int2:bookmark int2:bookmarkName="_Int_Ie5BuN3B" int2:invalidationBookmarkName="" int2:hashCode="4jg5zXKaP2AX/G" int2:id="OO46DjxV">
      <int2:state int2:type="AugLoop_Text_Critique" int2:value="Rejected"/>
    </int2:bookmark>
    <int2:bookmark int2:bookmarkName="_Int_uK53SWZ0" int2:invalidationBookmarkName="" int2:hashCode="jF99XzwnzJJV+g" int2:id="hLrFMx9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2881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ff4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99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90a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99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6E22F1"/>
    <w:rsid w:val="0176B46A"/>
    <w:rsid w:val="061F4927"/>
    <w:rsid w:val="069CD164"/>
    <w:rsid w:val="0B600FED"/>
    <w:rsid w:val="0C281306"/>
    <w:rsid w:val="0E81DE7C"/>
    <w:rsid w:val="0FDF9BD3"/>
    <w:rsid w:val="1284B888"/>
    <w:rsid w:val="13306F7E"/>
    <w:rsid w:val="14C41841"/>
    <w:rsid w:val="1634E068"/>
    <w:rsid w:val="170F7FFE"/>
    <w:rsid w:val="1C815BF1"/>
    <w:rsid w:val="1FFC5887"/>
    <w:rsid w:val="2175AD4E"/>
    <w:rsid w:val="243CB38A"/>
    <w:rsid w:val="262A8E83"/>
    <w:rsid w:val="27BD9599"/>
    <w:rsid w:val="28B95B0A"/>
    <w:rsid w:val="2E6EFC22"/>
    <w:rsid w:val="322D383C"/>
    <w:rsid w:val="33C7B573"/>
    <w:rsid w:val="34B2CD84"/>
    <w:rsid w:val="35B20764"/>
    <w:rsid w:val="379AB8DB"/>
    <w:rsid w:val="38FE1E4B"/>
    <w:rsid w:val="3AE80A7C"/>
    <w:rsid w:val="45F257A5"/>
    <w:rsid w:val="48A7A987"/>
    <w:rsid w:val="54733F3B"/>
    <w:rsid w:val="54E46462"/>
    <w:rsid w:val="559CE3D4"/>
    <w:rsid w:val="57284F1C"/>
    <w:rsid w:val="5B87C225"/>
    <w:rsid w:val="5D8A675A"/>
    <w:rsid w:val="603EE36D"/>
    <w:rsid w:val="6125CB74"/>
    <w:rsid w:val="61838D5B"/>
    <w:rsid w:val="61D5C7BE"/>
    <w:rsid w:val="64097CBD"/>
    <w:rsid w:val="64267A2F"/>
    <w:rsid w:val="681DA65C"/>
    <w:rsid w:val="68332EFB"/>
    <w:rsid w:val="68ECDD17"/>
    <w:rsid w:val="6E321720"/>
    <w:rsid w:val="7219D5E4"/>
    <w:rsid w:val="74034EBF"/>
    <w:rsid w:val="771D486D"/>
    <w:rsid w:val="78591EED"/>
    <w:rsid w:val="7B72954E"/>
    <w:rsid w:val="7C5E6E6A"/>
    <w:rsid w:val="7CE55D21"/>
    <w:rsid w:val="7D64911C"/>
    <w:rsid w:val="7DB2FE03"/>
    <w:rsid w:val="7EE9D501"/>
    <w:rsid w:val="7FC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1FFC5887"/>
    <w:rPr>
      <w:rFonts w:ascii="Calibri" w:hAnsi="Calibri" w:eastAsia="Calibri" w:cs="Calibri"/>
      <w:b w:val="1"/>
      <w:bCs w:val="1"/>
      <w:sz w:val="24"/>
      <w:szCs w:val="24"/>
    </w:rPr>
  </w:style>
  <w:style w:type="paragraph" w:styleId="Heading1">
    <w:uiPriority w:val="9"/>
    <w:name w:val="heading 1"/>
    <w:basedOn w:val="Title"/>
    <w:next w:val="Normal"/>
    <w:link w:val="Heading1Char"/>
    <w:qFormat/>
    <w:rsid w:val="1FFC5887"/>
    <w:rPr>
      <w:rFonts w:ascii="Calibri" w:hAnsi="Calibri" w:eastAsia="Calibri" w:cs="Calibri"/>
      <w:b w:val="1"/>
      <w:bCs w:val="1"/>
      <w:sz w:val="24"/>
      <w:szCs w:val="24"/>
    </w:rPr>
    <w:pPr>
      <w:bidi w:val="0"/>
      <w:jc w:val="center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FC065C5"/>
    <w:pPr>
      <w:spacing/>
      <w:ind w:left="720"/>
      <w:contextualSpacing/>
    </w:pPr>
  </w:style>
  <w:style w:type="paragraph" w:styleId="NoSpacing">
    <w:uiPriority w:val="1"/>
    <w:name w:val="No Spacing"/>
    <w:qFormat/>
    <w:rsid w:val="14C41841"/>
    <w:pPr>
      <w:spacing w:after="0"/>
    </w:pPr>
  </w:style>
  <w:style w:type="character" w:styleId="Emphasis">
    <w:uiPriority w:val="20"/>
    <w:name w:val="Emphasis"/>
    <w:basedOn w:val="DefaultParagraphFont"/>
    <w:qFormat/>
    <w:rsid w:val="7CE55D21"/>
    <w:rPr>
      <w:rFonts w:ascii="Times New Roman" w:hAnsi="Times New Roman" w:eastAsia="Times New Roman" w:cs="Times New Roman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microsoft.com/office/2020/10/relationships/intelligence" Target="intelligence2.xml" Id="R9fa5edc0b69a4f1b" /><Relationship Type="http://schemas.openxmlformats.org/officeDocument/2006/relationships/numbering" Target="numbering.xml" Id="Re8a51c2fc0454e6f" /><Relationship Type="http://schemas.openxmlformats.org/officeDocument/2006/relationships/hyperlink" Target="mailto:extensioncivilrights@uconn.edu" TargetMode="External" Id="Rdd1e3ec3e4f14f0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f0f736123eb24288" /><Relationship Type="http://schemas.openxmlformats.org/officeDocument/2006/relationships/image" Target="/media/image5.png" Id="R5a9fb60e73fa47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2025-06-19T17:50:14.0847127Z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