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6B569BD" w:rsidP="669C88DA" w:rsidRDefault="36B569BD" w14:paraId="4B283F16" w14:textId="1510DEA1">
      <w:pPr>
        <w:pStyle w:val="Heading1"/>
      </w:pPr>
      <w:r w:rsidR="36B569BD">
        <w:rPr/>
        <w:t>UConn 4-H Teen Council</w:t>
      </w:r>
    </w:p>
    <w:p w:rsidR="36B569BD" w:rsidP="669C88DA" w:rsidRDefault="36B569BD" w14:paraId="54A05C5E" w14:textId="4E2C663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vXvut5Le" w:id="261420625"/>
      <w:r w:rsidRPr="669C88DA" w:rsidR="32BC1B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UConn</w:t>
      </w:r>
      <w:bookmarkEnd w:id="261420625"/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4-H Teen Council application is open to registered Connecticut 4-H members 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14-18 as of January 1 of the 4-H year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will be a maximum of two representatives per county for a total of no more than 16 Council members. To apply for the UConn 4-H Teen Council, interested teens must 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completed Recognition form to their county office by the December deadline and take part in an interview. </w:t>
      </w:r>
    </w:p>
    <w:p w:rsidR="36B569BD" w:rsidP="669C88DA" w:rsidRDefault="36B569BD" w14:paraId="5A81AD03" w14:textId="4A0FF99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Applications will be due to your County 4-H office in May. Check with your county office for the date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applications deadline is June 1. Interviews will be </w:t>
      </w:r>
      <w:r w:rsidRPr="669C88DA" w:rsidR="5BC2CD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scheduled from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June through September. Applicants will be notified by the selection committee by September 15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69C88DA" w:rsidR="7AB28D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term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run from October 1 to September 30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Applicants will be notified </w:t>
      </w:r>
    </w:p>
    <w:p w:rsidR="36B569BD" w:rsidP="5AC2B734" w:rsidRDefault="36B569BD" w14:paraId="10D42258" w14:textId="76BB618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mission of the UConn 4-H Teen Council is to educate and enhance 4-H in Connecticut. This will be achieved by doing leadership and citizenship activities, and helping out in the </w:t>
      </w: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everyday</w:t>
      </w: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aspects of UConn 4-H.</w:t>
      </w:r>
    </w:p>
    <w:p w:rsidR="36B569BD" w:rsidP="5AC2B734" w:rsidRDefault="36B569BD" w14:paraId="07871003" w14:textId="465D9DB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Officers will be elected to serve one term. Officer Positions are President, Vice President, Secretary, Treasurer, and Communications Director (</w:t>
      </w: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social media</w:t>
      </w: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/Public outreach). </w:t>
      </w:r>
    </w:p>
    <w:p w:rsidR="36B569BD" w:rsidP="5AC2B734" w:rsidRDefault="36B569BD" w14:paraId="2EECCFBD" w14:textId="4BD350C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Virtual and/or Face-to-Face meetings will occur every other month on-line and/or at a central location. Other meetings will be scheduled as needed. </w:t>
      </w: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Possible areas</w:t>
      </w: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focus will include:</w:t>
      </w: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6B569BD" w:rsidP="5AC2B734" w:rsidRDefault="36B569BD" w14:paraId="252BD6FE" w14:textId="627CEA0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Hold an annual leadership conference for the state</w:t>
      </w:r>
    </w:p>
    <w:p w:rsidR="36B569BD" w:rsidP="5AC2B734" w:rsidRDefault="36B569BD" w14:paraId="70FF74E4" w14:textId="22BC367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Monthly newsletter (this will start out as a quarterly newsletter)</w:t>
      </w:r>
    </w:p>
    <w:p w:rsidR="36B569BD" w:rsidP="5AC2B734" w:rsidRDefault="36B569BD" w14:paraId="39A01162" w14:textId="27718CE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C2B734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Service Projects</w:t>
      </w:r>
    </w:p>
    <w:p w:rsidR="5AC2B734" w:rsidP="669C88DA" w:rsidRDefault="5AC2B734" w14:paraId="3417382B" w14:textId="7669E77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9C88DA" w:rsidR="36B569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Speaking</w:t>
      </w:r>
    </w:p>
    <w:p w:rsidR="5AC2B734" w:rsidP="669C88DA" w:rsidRDefault="5AC2B734" w14:paraId="062510F0" w14:textId="77A1F8E9">
      <w:pPr>
        <w:shd w:val="clear" w:color="auto" w:fill="FFFFFF" w:themeFill="background1"/>
        <w:bidi w:val="0"/>
        <w:spacing w:before="720" w:beforeAutospacing="off" w:after="15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669C88DA" w:rsidR="062CEC7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669C88DA" w:rsidR="062CEC7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669C88DA" w:rsidR="062CEC7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669C88DA" w:rsidR="062CEC7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669C88DA" w:rsidR="062CEC7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669C88DA" w:rsidR="062CEC7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669C88DA" w:rsidR="062CEC7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a65ba74815ae4567">
        <w:r w:rsidRPr="669C88DA" w:rsidR="062CEC73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793E"/>
            <w:sz w:val="16"/>
            <w:szCs w:val="16"/>
            <w:u w:val="single"/>
            <w:lang w:val="en-US"/>
          </w:rPr>
          <w:t>extensioncivilrights@uconn.edu</w:t>
        </w:r>
      </w:hyperlink>
      <w:r w:rsidRPr="669C88DA" w:rsidR="062CEC7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p w:rsidR="5AC2B734" w:rsidP="5AC2B734" w:rsidRDefault="5AC2B734" w14:paraId="00CE328C" w14:textId="3EAD6A9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5222B843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70015596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70015596">
            <w:drawing>
              <wp:inline wp14:editId="7295E760" wp14:anchorId="7479A984">
                <wp:extent cx="514350" cy="514350"/>
                <wp:effectExtent l="0" t="0" r="0" b="0"/>
                <wp:docPr id="1429596529" name="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e71c72da603471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70015596">
            <w:drawing>
              <wp:inline wp14:editId="3132FA2A" wp14:anchorId="58D6B5ED">
                <wp:extent cx="1123950" cy="386358"/>
                <wp:effectExtent l="0" t="0" r="0" b="0"/>
                <wp:docPr id="1313815077" name="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7211cdcffa845d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intelligence2.xml><?xml version="1.0" encoding="utf-8"?>
<int2:intelligence xmlns:int2="http://schemas.microsoft.com/office/intelligence/2020/intelligence">
  <int2:observations>
    <int2:bookmark int2:bookmarkName="_Int_vXvut5Le" int2:invalidationBookmarkName="" int2:hashCode="muZMapc6QYQm9V" int2:id="r3StGXCz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a25e2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62CEC73"/>
    <w:rsid w:val="069CD164"/>
    <w:rsid w:val="08989E83"/>
    <w:rsid w:val="0E81DE7C"/>
    <w:rsid w:val="13306F7E"/>
    <w:rsid w:val="1399FD21"/>
    <w:rsid w:val="170F7FFE"/>
    <w:rsid w:val="1C815BF1"/>
    <w:rsid w:val="21BB3AC6"/>
    <w:rsid w:val="2BAA68D2"/>
    <w:rsid w:val="2D25F072"/>
    <w:rsid w:val="32BC1B88"/>
    <w:rsid w:val="35B20764"/>
    <w:rsid w:val="36B569BD"/>
    <w:rsid w:val="3DC5A6D4"/>
    <w:rsid w:val="40A6C102"/>
    <w:rsid w:val="48A55DFA"/>
    <w:rsid w:val="4D602194"/>
    <w:rsid w:val="5222B843"/>
    <w:rsid w:val="54E46462"/>
    <w:rsid w:val="559CE3D4"/>
    <w:rsid w:val="5AC2B734"/>
    <w:rsid w:val="5B87C225"/>
    <w:rsid w:val="5BC2CDBC"/>
    <w:rsid w:val="5D8A675A"/>
    <w:rsid w:val="6125CB74"/>
    <w:rsid w:val="64097CBD"/>
    <w:rsid w:val="6562C84A"/>
    <w:rsid w:val="669C88DA"/>
    <w:rsid w:val="681DA65C"/>
    <w:rsid w:val="6E321720"/>
    <w:rsid w:val="70015596"/>
    <w:rsid w:val="7AB28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DC5A6D4"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669C88DA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8"/>
      <w:szCs w:val="28"/>
    </w:rPr>
  </w:style>
  <w:style w:type="paragraph" w:styleId="Heading1">
    <w:uiPriority w:val="9"/>
    <w:name w:val="heading 1"/>
    <w:basedOn w:val="Title"/>
    <w:next w:val="Normal"/>
    <w:link w:val="Heading1Char"/>
    <w:qFormat/>
    <w:rsid w:val="669C88DA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8"/>
      <w:szCs w:val="28"/>
    </w:rPr>
    <w:pPr>
      <w:bidi w:val="0"/>
      <w:spacing w:before="0" w:beforeAutospacing="off" w:after="160" w:afterAutospacing="off" w:line="279" w:lineRule="auto"/>
      <w:ind w:left="0" w:right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DC5A6D4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DC5A6D4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DC5A6D4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DC5A6D4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DC5A6D4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DC5A6D4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DC5A6D4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DC5A6D4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true">
    <w:uiPriority w:val="10"/>
    <w:name w:val="Title Char"/>
    <w:basedOn w:val="Normal"/>
    <w:link w:val="Title"/>
    <w:rsid w:val="3DC5A6D4"/>
    <w:rPr>
      <w:rFonts w:ascii="Times New Roman" w:hAnsi="Times New Roman" w:eastAsia="Times New Roman" w:cs="Times New Roman"/>
    </w:rPr>
  </w:style>
  <w:style w:type="paragraph" w:styleId="Title">
    <w:uiPriority w:val="10"/>
    <w:name w:val="Title"/>
    <w:basedOn w:val="Normal"/>
    <w:next w:val="Normal"/>
    <w:link w:val="TitleChar"/>
    <w:qFormat/>
    <w:rsid w:val="3DC5A6D4"/>
    <w:rPr>
      <w:rFonts w:ascii="Times New Roman" w:hAnsi="Times New Roman" w:eastAsia="Times New Roman" w:cs="Times New Roman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3DC5A6D4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3DC5A6D4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3DC5A6D4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DC5A6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DC5A6D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5AC2B73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numbering" Target="numbering.xml" Id="R3d2ac5b921b14674" /><Relationship Type="http://schemas.openxmlformats.org/officeDocument/2006/relationships/hyperlink" Target="mailto:extensioncivilrights@uconn.edu" TargetMode="External" Id="Ra65ba74815ae4567" /><Relationship Type="http://schemas.microsoft.com/office/2020/10/relationships/intelligence" Target="intelligence2.xml" Id="R6b73b4dc9176449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3e71c72da603471e" /><Relationship Type="http://schemas.openxmlformats.org/officeDocument/2006/relationships/image" Target="/media/image4.png" Id="R87211cdcffa845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2025-06-19T14:22:49.1334089Z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